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1B2F" w14:textId="77777777" w:rsidR="00A97A2E" w:rsidRDefault="00A97A2E" w:rsidP="00AC3DFE">
      <w:pPr>
        <w:suppressAutoHyphens/>
        <w:rPr>
          <w:rStyle w:val="Numeropagina"/>
          <w:b/>
          <w:color w:val="auto"/>
          <w:spacing w:val="-2"/>
        </w:rPr>
      </w:pPr>
    </w:p>
    <w:p w14:paraId="3431A022" w14:textId="77777777" w:rsidR="00134C8F" w:rsidRDefault="00134C8F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6ED90BD2" w14:textId="03967FFA" w:rsidR="00E41F3D" w:rsidRDefault="00134C8F" w:rsidP="00BC5C2E">
      <w:pPr>
        <w:suppressAutoHyphens/>
        <w:jc w:val="center"/>
        <w:rPr>
          <w:rStyle w:val="Numeropagina"/>
          <w:b/>
          <w:i/>
          <w:iCs/>
          <w:color w:val="auto"/>
          <w:spacing w:val="-2"/>
          <w:sz w:val="36"/>
          <w:szCs w:val="36"/>
          <w:u w:val="single"/>
        </w:rPr>
      </w:pPr>
      <w:r w:rsidRPr="00876B3E">
        <w:rPr>
          <w:rStyle w:val="Numeropagina"/>
          <w:b/>
          <w:i/>
          <w:iCs/>
          <w:color w:val="auto"/>
          <w:spacing w:val="-2"/>
          <w:sz w:val="36"/>
          <w:szCs w:val="36"/>
          <w:u w:val="single"/>
        </w:rPr>
        <w:t xml:space="preserve">DICHIARAZIONE DI IMPEGNO </w:t>
      </w:r>
      <w:r w:rsidR="00531DB1" w:rsidRPr="00876B3E">
        <w:rPr>
          <w:rStyle w:val="Numeropagina"/>
          <w:b/>
          <w:i/>
          <w:iCs/>
          <w:color w:val="auto"/>
          <w:spacing w:val="-2"/>
          <w:sz w:val="36"/>
          <w:szCs w:val="36"/>
          <w:u w:val="single"/>
        </w:rPr>
        <w:t>E RESPONSABILITA’IN MATERIA DI SERVIZIO CIVILE UNIVERSALE</w:t>
      </w:r>
    </w:p>
    <w:p w14:paraId="1FE02EAD" w14:textId="389B35CD" w:rsidR="00531DB1" w:rsidRDefault="00531DB1" w:rsidP="00BC5C2E">
      <w:pPr>
        <w:suppressAutoHyphens/>
        <w:jc w:val="center"/>
        <w:rPr>
          <w:rStyle w:val="Numeropagina"/>
          <w:b/>
          <w:i/>
          <w:iCs/>
          <w:color w:val="auto"/>
          <w:spacing w:val="-2"/>
          <w:sz w:val="36"/>
          <w:szCs w:val="36"/>
          <w:u w:val="single"/>
        </w:rPr>
      </w:pPr>
    </w:p>
    <w:p w14:paraId="356BD496" w14:textId="41602F9C" w:rsidR="00531DB1" w:rsidRPr="00531DB1" w:rsidRDefault="00531DB1" w:rsidP="00BC5C2E">
      <w:pPr>
        <w:suppressAutoHyphens/>
        <w:jc w:val="center"/>
        <w:rPr>
          <w:rStyle w:val="Numeropagina"/>
          <w:b/>
          <w:i/>
          <w:iCs/>
          <w:color w:val="auto"/>
          <w:spacing w:val="-2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20F505C" wp14:editId="3E8F97E2">
            <wp:extent cx="2228850" cy="1254562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65" cy="125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5E78" w14:textId="77777777" w:rsidR="00134C8F" w:rsidRDefault="00134C8F" w:rsidP="00CD25D6">
      <w:pPr>
        <w:suppressAutoHyphens/>
        <w:jc w:val="both"/>
        <w:rPr>
          <w:rStyle w:val="Numeropagina"/>
          <w:color w:val="auto"/>
          <w:spacing w:val="-2"/>
        </w:rPr>
      </w:pPr>
    </w:p>
    <w:p w14:paraId="0ADFD9B8" w14:textId="0504355B" w:rsidR="00CD25D6" w:rsidRDefault="00CD25D6" w:rsidP="00CD25D6">
      <w:p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 xml:space="preserve">I rapporti intercorrenti </w:t>
      </w:r>
      <w:r w:rsidRPr="00876B3E">
        <w:rPr>
          <w:rStyle w:val="Numeropagina"/>
          <w:color w:val="auto"/>
          <w:spacing w:val="-2"/>
        </w:rPr>
        <w:t>tra l’ente Titolare</w:t>
      </w:r>
      <w:r w:rsidR="004C3BA5" w:rsidRPr="00876B3E">
        <w:rPr>
          <w:rStyle w:val="Numeropagina"/>
          <w:color w:val="auto"/>
          <w:spacing w:val="-2"/>
        </w:rPr>
        <w:t xml:space="preserve"> </w:t>
      </w:r>
      <w:r w:rsidR="00531DB1" w:rsidRPr="00876B3E">
        <w:rPr>
          <w:rStyle w:val="Numeropagina"/>
          <w:color w:val="auto"/>
          <w:spacing w:val="-2"/>
          <w:u w:val="single"/>
        </w:rPr>
        <w:t>NUOVA DIMENSIONE APS</w:t>
      </w:r>
      <w:r>
        <w:rPr>
          <w:rStyle w:val="Numeropagina"/>
          <w:color w:val="auto"/>
          <w:spacing w:val="-2"/>
        </w:rPr>
        <w:t xml:space="preserve"> e </w:t>
      </w:r>
      <w:r w:rsidR="004C3BA5">
        <w:rPr>
          <w:rStyle w:val="Numeropagina"/>
          <w:color w:val="auto"/>
          <w:spacing w:val="-2"/>
        </w:rPr>
        <w:t>l’</w:t>
      </w:r>
      <w:r>
        <w:rPr>
          <w:rStyle w:val="Numeropagina"/>
          <w:color w:val="auto"/>
          <w:spacing w:val="-2"/>
        </w:rPr>
        <w:t>ent</w:t>
      </w:r>
      <w:r w:rsidR="004C3BA5">
        <w:rPr>
          <w:rStyle w:val="Numeropagina"/>
          <w:color w:val="auto"/>
          <w:spacing w:val="-2"/>
        </w:rPr>
        <w:t>e</w:t>
      </w:r>
      <w:r>
        <w:rPr>
          <w:rStyle w:val="Numeropagina"/>
          <w:color w:val="auto"/>
          <w:spacing w:val="-2"/>
        </w:rPr>
        <w:t xml:space="preserve"> di accoglienza</w:t>
      </w:r>
      <w:r w:rsidR="004C3BA5">
        <w:rPr>
          <w:rStyle w:val="Numeropagina"/>
          <w:color w:val="auto"/>
          <w:spacing w:val="-2"/>
        </w:rPr>
        <w:t xml:space="preserve"> </w:t>
      </w:r>
      <w:r w:rsidR="00876B3E">
        <w:rPr>
          <w:rStyle w:val="Numeropagina"/>
          <w:color w:val="auto"/>
          <w:spacing w:val="-2"/>
        </w:rPr>
        <w:t>…………………………………………………</w:t>
      </w:r>
      <w:proofErr w:type="gramStart"/>
      <w:r w:rsidR="00876B3E">
        <w:rPr>
          <w:rStyle w:val="Numeropagina"/>
          <w:color w:val="auto"/>
          <w:spacing w:val="-2"/>
        </w:rPr>
        <w:t>…….</w:t>
      </w:r>
      <w:proofErr w:type="gramEnd"/>
      <w:r>
        <w:rPr>
          <w:rStyle w:val="Numeropagina"/>
          <w:color w:val="auto"/>
          <w:spacing w:val="-2"/>
        </w:rPr>
        <w:t>, con riferimento agli impegni relativi all’iscrizione all’Albo SCU e alla presentazione dei Programmi di intervento e dei relativi progetti sono disciplinati come segue.</w:t>
      </w:r>
    </w:p>
    <w:p w14:paraId="48B01D31" w14:textId="77777777" w:rsidR="00134C8F" w:rsidRDefault="00134C8F" w:rsidP="00CD25D6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275CC73B" w14:textId="77777777" w:rsidR="00CD25D6" w:rsidRPr="00531DB1" w:rsidRDefault="00CD25D6" w:rsidP="00CD25D6">
      <w:pPr>
        <w:suppressAutoHyphens/>
        <w:jc w:val="center"/>
        <w:rPr>
          <w:rStyle w:val="Numeropagina"/>
          <w:b/>
          <w:i/>
          <w:iCs/>
          <w:color w:val="auto"/>
          <w:spacing w:val="-2"/>
          <w:sz w:val="28"/>
          <w:szCs w:val="28"/>
          <w:u w:val="single"/>
        </w:rPr>
      </w:pPr>
      <w:r w:rsidRPr="00531DB1">
        <w:rPr>
          <w:rStyle w:val="Numeropagina"/>
          <w:b/>
          <w:i/>
          <w:iCs/>
          <w:color w:val="auto"/>
          <w:spacing w:val="-2"/>
          <w:sz w:val="28"/>
          <w:szCs w:val="28"/>
          <w:u w:val="single"/>
        </w:rPr>
        <w:t>Iscrizione all’Albo SCU</w:t>
      </w:r>
    </w:p>
    <w:p w14:paraId="2D53E186" w14:textId="77777777" w:rsidR="00CD25D6" w:rsidRPr="00CD25D6" w:rsidRDefault="00CD25D6" w:rsidP="00CD25D6">
      <w:pPr>
        <w:suppressAutoHyphens/>
        <w:jc w:val="both"/>
        <w:rPr>
          <w:rStyle w:val="Numeropagina"/>
          <w:color w:val="auto"/>
          <w:spacing w:val="-2"/>
        </w:rPr>
      </w:pPr>
    </w:p>
    <w:p w14:paraId="05FFA946" w14:textId="77777777" w:rsidR="007505F6" w:rsidRPr="00BC5C2E" w:rsidRDefault="001776EB" w:rsidP="00BC5C2E">
      <w:pPr>
        <w:suppressAutoHyphens/>
        <w:rPr>
          <w:rStyle w:val="Numeropagina"/>
          <w:b/>
          <w:color w:val="auto"/>
          <w:spacing w:val="-2"/>
        </w:rPr>
      </w:pPr>
      <w:r w:rsidRPr="00CD25D6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0479B9" w:rsidRPr="00BC5C2E">
        <w:rPr>
          <w:rStyle w:val="Numeropagina"/>
          <w:b/>
          <w:color w:val="auto"/>
          <w:spacing w:val="-2"/>
        </w:rPr>
        <w:t xml:space="preserve">dell’ente </w:t>
      </w:r>
      <w:r w:rsidR="00A97A2E">
        <w:rPr>
          <w:rStyle w:val="Numeropagina"/>
          <w:b/>
          <w:color w:val="auto"/>
          <w:spacing w:val="-2"/>
        </w:rPr>
        <w:t>T</w:t>
      </w:r>
      <w:r w:rsidR="000479B9" w:rsidRPr="00BC5C2E">
        <w:rPr>
          <w:rStyle w:val="Numeropagina"/>
          <w:b/>
          <w:color w:val="auto"/>
          <w:spacing w:val="-2"/>
        </w:rPr>
        <w:t xml:space="preserve">itolare </w:t>
      </w:r>
    </w:p>
    <w:p w14:paraId="3C0DA2DE" w14:textId="77777777" w:rsidR="007505F6" w:rsidRDefault="007505F6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Provvede</w:t>
      </w:r>
      <w:r w:rsidR="001776EB" w:rsidRPr="00CD25D6">
        <w:rPr>
          <w:rStyle w:val="Numeropagina"/>
          <w:color w:val="auto"/>
          <w:spacing w:val="-2"/>
        </w:rPr>
        <w:t>, previa verifica,</w:t>
      </w:r>
      <w:r w:rsidRPr="00CD25D6">
        <w:rPr>
          <w:rStyle w:val="Numeropagina"/>
          <w:color w:val="auto"/>
          <w:spacing w:val="-2"/>
        </w:rPr>
        <w:t xml:space="preserve"> alle richieste di adeguamento di iscrizione dell’ente di accoglienza</w:t>
      </w:r>
      <w:r w:rsidR="0043040C">
        <w:rPr>
          <w:rStyle w:val="Numeropagina"/>
          <w:color w:val="auto"/>
          <w:spacing w:val="-2"/>
        </w:rPr>
        <w:t>.</w:t>
      </w:r>
    </w:p>
    <w:p w14:paraId="722E0094" w14:textId="77777777" w:rsidR="00031C71" w:rsidRDefault="005F4CBD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Informa esaustivamente e tempestivamente l’ente di accoglienza dello stato dei procedimenti di iscrizione /adeguamento di interesse e provvede alla trasmissione della documentazione inerente</w:t>
      </w:r>
      <w:r w:rsidR="0043040C">
        <w:rPr>
          <w:rStyle w:val="Numeropagina"/>
          <w:spacing w:val="-2"/>
        </w:rPr>
        <w:t>.</w:t>
      </w:r>
      <w:r w:rsidR="00031C71" w:rsidRPr="00CD25D6">
        <w:rPr>
          <w:rStyle w:val="Numeropagina"/>
          <w:color w:val="auto"/>
          <w:spacing w:val="-2"/>
        </w:rPr>
        <w:t xml:space="preserve"> </w:t>
      </w:r>
    </w:p>
    <w:p w14:paraId="69D9171D" w14:textId="77777777" w:rsidR="007505F6" w:rsidRPr="00CD25D6" w:rsidRDefault="00E24629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7505F6" w:rsidRPr="00CD25D6">
        <w:rPr>
          <w:rStyle w:val="Numeropagina"/>
          <w:color w:val="auto"/>
          <w:spacing w:val="-2"/>
        </w:rPr>
        <w:t>ant</w:t>
      </w:r>
      <w:r w:rsidR="005F4CBD" w:rsidRPr="00CD25D6">
        <w:rPr>
          <w:rStyle w:val="Numeropagina"/>
          <w:color w:val="auto"/>
          <w:spacing w:val="-2"/>
        </w:rPr>
        <w:t>iene</w:t>
      </w:r>
      <w:r w:rsidR="007505F6" w:rsidRPr="00CD25D6">
        <w:rPr>
          <w:rStyle w:val="Numeropagina"/>
          <w:color w:val="auto"/>
          <w:spacing w:val="-2"/>
        </w:rPr>
        <w:t>, in esclusiva, la corrispondenza con il Dipartimento</w:t>
      </w:r>
      <w:r w:rsidR="0043040C">
        <w:rPr>
          <w:rStyle w:val="Numeropagina"/>
          <w:color w:val="auto"/>
          <w:spacing w:val="-2"/>
        </w:rPr>
        <w:t>.</w:t>
      </w:r>
    </w:p>
    <w:p w14:paraId="48589C5C" w14:textId="77777777" w:rsidR="007505F6" w:rsidRPr="00CD25D6" w:rsidRDefault="005F4CBD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Evidenzia sul proprio sito le inform</w:t>
      </w:r>
      <w:r w:rsidR="00A2221C" w:rsidRPr="00CD25D6">
        <w:rPr>
          <w:rStyle w:val="Numeropagina"/>
          <w:color w:val="auto"/>
          <w:spacing w:val="-2"/>
        </w:rPr>
        <w:t>azioni relative a</w:t>
      </w:r>
      <w:r w:rsidRPr="00CD25D6">
        <w:rPr>
          <w:rStyle w:val="Numeropagina"/>
          <w:color w:val="auto"/>
          <w:spacing w:val="-2"/>
        </w:rPr>
        <w:t xml:space="preserve">ll’ente di accoglienza nel caso </w:t>
      </w:r>
      <w:r w:rsidR="00A2221C" w:rsidRPr="00CD25D6">
        <w:rPr>
          <w:rStyle w:val="Numeropagina"/>
          <w:color w:val="auto"/>
          <w:spacing w:val="-2"/>
        </w:rPr>
        <w:t>quest’ultimo</w:t>
      </w:r>
      <w:r w:rsidRPr="00CD25D6">
        <w:rPr>
          <w:rStyle w:val="Numeropagina"/>
          <w:color w:val="auto"/>
          <w:spacing w:val="-2"/>
        </w:rPr>
        <w:t xml:space="preserve"> non disponga di un proprio sito web</w:t>
      </w:r>
      <w:r w:rsidR="0043040C">
        <w:rPr>
          <w:rStyle w:val="Numeropagina"/>
          <w:color w:val="auto"/>
          <w:spacing w:val="-2"/>
        </w:rPr>
        <w:t>.</w:t>
      </w:r>
    </w:p>
    <w:p w14:paraId="0A7353AF" w14:textId="77777777" w:rsidR="0028159D" w:rsidRDefault="0043040C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557F97" w:rsidRPr="00CD25D6">
        <w:rPr>
          <w:rStyle w:val="Numeropagina"/>
          <w:color w:val="auto"/>
          <w:spacing w:val="-2"/>
        </w:rPr>
        <w:t>ealizza la formazione dei formatori generali.</w:t>
      </w:r>
    </w:p>
    <w:p w14:paraId="055E2763" w14:textId="77777777" w:rsidR="00230B4E" w:rsidRPr="00230B4E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230B4E" w:rsidRPr="00F44D18">
        <w:rPr>
          <w:rStyle w:val="Numeropagina"/>
          <w:color w:val="auto"/>
          <w:spacing w:val="-2"/>
        </w:rPr>
        <w:t>ustodi</w:t>
      </w:r>
      <w:r w:rsidR="00230B4E">
        <w:rPr>
          <w:rStyle w:val="Numeropagina"/>
          <w:color w:val="auto"/>
          <w:spacing w:val="-2"/>
        </w:rPr>
        <w:t>sce</w:t>
      </w:r>
      <w:r w:rsidR="00230B4E" w:rsidRPr="00F44D18">
        <w:rPr>
          <w:rStyle w:val="Numeropagina"/>
          <w:color w:val="auto"/>
          <w:spacing w:val="-2"/>
        </w:rPr>
        <w:t xml:space="preserve"> la documentazione a supporto </w:t>
      </w:r>
      <w:r w:rsidR="00230B4E">
        <w:rPr>
          <w:rStyle w:val="Numeropagina"/>
          <w:color w:val="auto"/>
          <w:spacing w:val="-2"/>
        </w:rPr>
        <w:t xml:space="preserve">delle proprie autocertificazioni e </w:t>
      </w:r>
      <w:r w:rsidR="00230B4E" w:rsidRPr="00F44D18">
        <w:rPr>
          <w:rStyle w:val="Numeropagina"/>
          <w:color w:val="auto"/>
          <w:spacing w:val="-2"/>
        </w:rPr>
        <w:t>delle dichiarazioni sostitutive di atto di notorietà relative alle sedi di attuazione progetto</w:t>
      </w:r>
      <w:r w:rsidR="00230B4E">
        <w:rPr>
          <w:rStyle w:val="Numeropagina"/>
          <w:color w:val="auto"/>
          <w:spacing w:val="-2"/>
        </w:rPr>
        <w:t>.</w:t>
      </w:r>
    </w:p>
    <w:p w14:paraId="0819A708" w14:textId="77777777" w:rsidR="00557F97" w:rsidRPr="00CD25D6" w:rsidRDefault="0043040C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28159D" w:rsidRPr="00CD25D6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 w:rsidR="00F55F91" w:rsidRPr="00CD25D6">
        <w:rPr>
          <w:rStyle w:val="Numeropagina"/>
          <w:color w:val="auto"/>
          <w:spacing w:val="-2"/>
        </w:rPr>
        <w:t>.</w:t>
      </w:r>
      <w:r w:rsidR="00557F97" w:rsidRPr="00CD25D6">
        <w:rPr>
          <w:rStyle w:val="Numeropagina"/>
          <w:color w:val="auto"/>
          <w:spacing w:val="-2"/>
        </w:rPr>
        <w:t xml:space="preserve"> </w:t>
      </w:r>
    </w:p>
    <w:p w14:paraId="5B299BDF" w14:textId="77777777" w:rsidR="0028159D" w:rsidRDefault="0028159D" w:rsidP="00BC5C2E">
      <w:pPr>
        <w:suppressAutoHyphens/>
        <w:jc w:val="both"/>
        <w:rPr>
          <w:rStyle w:val="Numeropagina"/>
          <w:b/>
          <w:color w:val="auto"/>
          <w:spacing w:val="-2"/>
        </w:rPr>
      </w:pPr>
    </w:p>
    <w:p w14:paraId="664D9C2A" w14:textId="77777777" w:rsidR="00D32B8F" w:rsidRPr="00BC5C2E" w:rsidRDefault="001776EB" w:rsidP="00BC5C2E">
      <w:pPr>
        <w:suppressAutoHyphens/>
        <w:jc w:val="both"/>
        <w:rPr>
          <w:rStyle w:val="Numeropagina"/>
          <w:b/>
          <w:color w:val="auto"/>
          <w:spacing w:val="-2"/>
        </w:rPr>
      </w:pPr>
      <w:r w:rsidRPr="00230B4E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0479B9" w:rsidRPr="00BC5C2E">
        <w:rPr>
          <w:rStyle w:val="Numeropagina"/>
          <w:b/>
          <w:color w:val="auto"/>
          <w:spacing w:val="-2"/>
        </w:rPr>
        <w:t>dell’ente di accoglienza</w:t>
      </w:r>
    </w:p>
    <w:p w14:paraId="4A6CF583" w14:textId="77777777" w:rsidR="008B0C16" w:rsidRPr="00F44D18" w:rsidRDefault="005F4CBD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È</w:t>
      </w:r>
      <w:r w:rsidRPr="00F44D18">
        <w:rPr>
          <w:rStyle w:val="Numeropagina"/>
          <w:color w:val="auto"/>
          <w:spacing w:val="-2"/>
        </w:rPr>
        <w:t xml:space="preserve"> </w:t>
      </w:r>
      <w:r w:rsidR="00B301E4" w:rsidRPr="00F44D18">
        <w:rPr>
          <w:rStyle w:val="Numeropagina"/>
          <w:color w:val="auto"/>
          <w:spacing w:val="-2"/>
        </w:rPr>
        <w:t>parte diligente relativamente alla conoscenza de</w:t>
      </w:r>
      <w:r w:rsidR="00776C03">
        <w:rPr>
          <w:rStyle w:val="Numeropagina"/>
          <w:color w:val="auto"/>
          <w:spacing w:val="-2"/>
        </w:rPr>
        <w:t>i sistemi funzionali dell’ente T</w:t>
      </w:r>
      <w:r w:rsidR="00B301E4" w:rsidRPr="00F44D18">
        <w:rPr>
          <w:rStyle w:val="Numeropagina"/>
          <w:color w:val="auto"/>
          <w:spacing w:val="-2"/>
        </w:rPr>
        <w:t>itolare</w:t>
      </w:r>
      <w:r w:rsidR="0043040C">
        <w:rPr>
          <w:rStyle w:val="Numeropagina"/>
          <w:color w:val="auto"/>
          <w:spacing w:val="-2"/>
        </w:rPr>
        <w:t>.</w:t>
      </w:r>
    </w:p>
    <w:p w14:paraId="51137EE7" w14:textId="77777777" w:rsidR="00B301E4" w:rsidRPr="00F44D18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944D5C" w:rsidRPr="00F44D18">
        <w:rPr>
          <w:rStyle w:val="Numeropagina"/>
          <w:color w:val="auto"/>
          <w:spacing w:val="-2"/>
        </w:rPr>
        <w:t>omunica tempestivamente</w:t>
      </w:r>
      <w:r w:rsidR="00CB152D">
        <w:rPr>
          <w:rStyle w:val="Numeropagina"/>
          <w:color w:val="auto"/>
          <w:spacing w:val="-2"/>
        </w:rPr>
        <w:t xml:space="preserve"> all’ente Titolare</w:t>
      </w:r>
      <w:r w:rsidR="00944D5C" w:rsidRPr="00F44D18">
        <w:rPr>
          <w:rStyle w:val="Numeropagina"/>
          <w:color w:val="auto"/>
          <w:spacing w:val="-2"/>
        </w:rPr>
        <w:t xml:space="preserve"> </w:t>
      </w:r>
      <w:r w:rsidR="00944D5C">
        <w:rPr>
          <w:rStyle w:val="Numeropagina"/>
          <w:color w:val="auto"/>
          <w:spacing w:val="-2"/>
        </w:rPr>
        <w:t xml:space="preserve">tutte </w:t>
      </w:r>
      <w:r w:rsidR="00944D5C" w:rsidRPr="00F44D18">
        <w:rPr>
          <w:rStyle w:val="Numeropagina"/>
          <w:color w:val="auto"/>
          <w:spacing w:val="-2"/>
        </w:rPr>
        <w:t>le variazioni</w:t>
      </w:r>
      <w:r w:rsidR="00CB152D">
        <w:rPr>
          <w:rStyle w:val="Numeropagina"/>
          <w:color w:val="auto"/>
          <w:spacing w:val="-2"/>
        </w:rPr>
        <w:t>,</w:t>
      </w:r>
      <w:r w:rsidR="000F4E5C">
        <w:rPr>
          <w:rStyle w:val="Numeropagina"/>
          <w:color w:val="auto"/>
          <w:spacing w:val="-2"/>
        </w:rPr>
        <w:t xml:space="preserve"> con particolare</w:t>
      </w:r>
      <w:r w:rsidR="00944D5C" w:rsidRPr="00F44D18">
        <w:rPr>
          <w:rStyle w:val="Numeropagina"/>
          <w:color w:val="auto"/>
          <w:spacing w:val="-2"/>
        </w:rPr>
        <w:t xml:space="preserve"> riguardo </w:t>
      </w:r>
      <w:r w:rsidR="00E41F3D">
        <w:rPr>
          <w:rStyle w:val="Numeropagina"/>
          <w:color w:val="auto"/>
          <w:spacing w:val="-2"/>
        </w:rPr>
        <w:t>alle variazioni della</w:t>
      </w:r>
      <w:r w:rsidR="00944D5C">
        <w:rPr>
          <w:rStyle w:val="Numeropagina"/>
          <w:color w:val="auto"/>
          <w:spacing w:val="-2"/>
        </w:rPr>
        <w:t xml:space="preserve"> </w:t>
      </w:r>
      <w:r w:rsidR="00944D5C" w:rsidRPr="00F44D18">
        <w:rPr>
          <w:rStyle w:val="Numeropagina"/>
          <w:color w:val="auto"/>
          <w:spacing w:val="-2"/>
        </w:rPr>
        <w:t xml:space="preserve">ragione sociale, </w:t>
      </w:r>
      <w:r w:rsidR="00944D5C">
        <w:rPr>
          <w:rStyle w:val="Numeropagina"/>
          <w:color w:val="auto"/>
          <w:spacing w:val="-2"/>
        </w:rPr>
        <w:t>de</w:t>
      </w:r>
      <w:r w:rsidR="000F4E5C">
        <w:rPr>
          <w:rStyle w:val="Numeropagina"/>
          <w:color w:val="auto"/>
          <w:spacing w:val="-2"/>
        </w:rPr>
        <w:t>i dati anagrafici</w:t>
      </w:r>
      <w:r w:rsidR="003469B2" w:rsidRPr="00F44D18">
        <w:rPr>
          <w:rStyle w:val="Numeropagina"/>
          <w:color w:val="auto"/>
          <w:spacing w:val="-2"/>
        </w:rPr>
        <w:t xml:space="preserve"> e dei componenti gli organi di governo dell’ente sottoposti ai</w:t>
      </w:r>
      <w:r w:rsidR="00B301E4" w:rsidRPr="00F44D18">
        <w:rPr>
          <w:rStyle w:val="Numeropagina"/>
          <w:color w:val="auto"/>
          <w:spacing w:val="-2"/>
        </w:rPr>
        <w:t xml:space="preserve"> </w:t>
      </w:r>
      <w:r w:rsidR="003469B2" w:rsidRPr="00F44D18">
        <w:rPr>
          <w:rStyle w:val="Numeropagina"/>
          <w:color w:val="auto"/>
          <w:spacing w:val="-2"/>
        </w:rPr>
        <w:t>controlli antimafia</w:t>
      </w:r>
      <w:r>
        <w:rPr>
          <w:rStyle w:val="Numeropagina"/>
          <w:color w:val="auto"/>
          <w:spacing w:val="-2"/>
        </w:rPr>
        <w:t>.</w:t>
      </w:r>
    </w:p>
    <w:p w14:paraId="73F8355D" w14:textId="77777777" w:rsidR="003469B2" w:rsidRPr="00F44D18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3469B2" w:rsidRPr="00F44D18">
        <w:rPr>
          <w:rStyle w:val="Numeropagina"/>
          <w:color w:val="auto"/>
          <w:spacing w:val="-2"/>
        </w:rPr>
        <w:t>ustodi</w:t>
      </w:r>
      <w:r w:rsidR="005F4CBD">
        <w:rPr>
          <w:rStyle w:val="Numeropagina"/>
          <w:color w:val="auto"/>
          <w:spacing w:val="-2"/>
        </w:rPr>
        <w:t>sce</w:t>
      </w:r>
      <w:r w:rsidR="003469B2" w:rsidRPr="00F44D18">
        <w:rPr>
          <w:rStyle w:val="Numeropagina"/>
          <w:color w:val="auto"/>
          <w:spacing w:val="-2"/>
        </w:rPr>
        <w:t xml:space="preserve"> la documentazione a supporto </w:t>
      </w:r>
      <w:r w:rsidR="00944D5C">
        <w:rPr>
          <w:rStyle w:val="Numeropagina"/>
          <w:color w:val="auto"/>
          <w:spacing w:val="-2"/>
        </w:rPr>
        <w:t xml:space="preserve">delle </w:t>
      </w:r>
      <w:r w:rsidR="00230B4E">
        <w:rPr>
          <w:rStyle w:val="Numeropagina"/>
          <w:color w:val="auto"/>
          <w:spacing w:val="-2"/>
        </w:rPr>
        <w:t xml:space="preserve">proprie </w:t>
      </w:r>
      <w:r w:rsidR="00944D5C">
        <w:rPr>
          <w:rStyle w:val="Numeropagina"/>
          <w:color w:val="auto"/>
          <w:spacing w:val="-2"/>
        </w:rPr>
        <w:t xml:space="preserve">autocertificazioni e </w:t>
      </w:r>
      <w:r w:rsidR="003469B2" w:rsidRPr="00F44D18">
        <w:rPr>
          <w:rStyle w:val="Numeropagina"/>
          <w:color w:val="auto"/>
          <w:spacing w:val="-2"/>
        </w:rPr>
        <w:t>delle dichiarazioni sostitutive di atto di notorietà relative alle sedi di attuazione progetto</w:t>
      </w:r>
      <w:r w:rsidR="00F44D18">
        <w:rPr>
          <w:rStyle w:val="Numeropagina"/>
          <w:color w:val="auto"/>
          <w:spacing w:val="-2"/>
        </w:rPr>
        <w:t>.</w:t>
      </w:r>
    </w:p>
    <w:p w14:paraId="14241BA3" w14:textId="77777777" w:rsidR="008B0C16" w:rsidRPr="00230B4E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CB152D" w:rsidRPr="00CB152D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>
        <w:rPr>
          <w:rStyle w:val="Numeropagina"/>
          <w:color w:val="auto"/>
          <w:spacing w:val="-2"/>
        </w:rPr>
        <w:t>.</w:t>
      </w:r>
    </w:p>
    <w:p w14:paraId="4844F097" w14:textId="77777777" w:rsidR="008B0C16" w:rsidRDefault="008B0C16" w:rsidP="00BC5C2E">
      <w:pPr>
        <w:suppressAutoHyphens/>
        <w:jc w:val="center"/>
        <w:rPr>
          <w:rStyle w:val="Numeropagina"/>
          <w:strike/>
          <w:color w:val="auto"/>
          <w:spacing w:val="-2"/>
        </w:rPr>
      </w:pPr>
    </w:p>
    <w:p w14:paraId="17CEA96C" w14:textId="77777777" w:rsidR="00CB152D" w:rsidRDefault="00CB152D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6E466288" w14:textId="77777777" w:rsidR="008B0C16" w:rsidRPr="00531DB1" w:rsidRDefault="008B0C16" w:rsidP="00BC5C2E">
      <w:pPr>
        <w:suppressAutoHyphens/>
        <w:jc w:val="center"/>
        <w:rPr>
          <w:rStyle w:val="Numeropagina"/>
          <w:b/>
          <w:i/>
          <w:iCs/>
          <w:color w:val="auto"/>
          <w:spacing w:val="-2"/>
          <w:sz w:val="28"/>
          <w:szCs w:val="28"/>
          <w:u w:val="single"/>
        </w:rPr>
      </w:pPr>
      <w:r w:rsidRPr="00531DB1">
        <w:rPr>
          <w:rStyle w:val="Numeropagina"/>
          <w:b/>
          <w:i/>
          <w:iCs/>
          <w:color w:val="auto"/>
          <w:spacing w:val="-2"/>
          <w:sz w:val="28"/>
          <w:szCs w:val="28"/>
          <w:u w:val="single"/>
        </w:rPr>
        <w:t>Presentazione e gesti</w:t>
      </w:r>
      <w:r w:rsidR="00E41F3D" w:rsidRPr="00531DB1">
        <w:rPr>
          <w:rStyle w:val="Numeropagina"/>
          <w:b/>
          <w:i/>
          <w:iCs/>
          <w:color w:val="auto"/>
          <w:spacing w:val="-2"/>
          <w:sz w:val="28"/>
          <w:szCs w:val="28"/>
          <w:u w:val="single"/>
        </w:rPr>
        <w:t>one dei Programmi di intervento</w:t>
      </w:r>
      <w:r w:rsidR="00CB152D" w:rsidRPr="00531DB1">
        <w:rPr>
          <w:rStyle w:val="Numeropagina"/>
          <w:b/>
          <w:i/>
          <w:iCs/>
          <w:color w:val="auto"/>
          <w:spacing w:val="-2"/>
          <w:sz w:val="28"/>
          <w:szCs w:val="28"/>
          <w:u w:val="single"/>
        </w:rPr>
        <w:t xml:space="preserve"> e dei relativi progetti</w:t>
      </w:r>
    </w:p>
    <w:p w14:paraId="1D3EF47E" w14:textId="77777777" w:rsidR="001D3A16" w:rsidRDefault="001D3A16" w:rsidP="00BC5C2E">
      <w:pPr>
        <w:suppressAutoHyphens/>
        <w:rPr>
          <w:rStyle w:val="Numeropagina"/>
          <w:b/>
          <w:color w:val="auto"/>
          <w:spacing w:val="-2"/>
        </w:rPr>
      </w:pPr>
    </w:p>
    <w:p w14:paraId="13364DA2" w14:textId="77777777" w:rsidR="008B0C16" w:rsidRPr="00BC5C2E" w:rsidRDefault="001776EB" w:rsidP="00BC5C2E">
      <w:pPr>
        <w:suppressAutoHyphens/>
        <w:rPr>
          <w:rStyle w:val="Numeropagina"/>
          <w:b/>
          <w:color w:val="auto"/>
          <w:spacing w:val="-2"/>
        </w:rPr>
      </w:pPr>
      <w:r w:rsidRPr="0043040C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8B0C16" w:rsidRPr="00BC5C2E">
        <w:rPr>
          <w:rStyle w:val="Numeropagina"/>
          <w:b/>
          <w:color w:val="auto"/>
          <w:spacing w:val="-2"/>
        </w:rPr>
        <w:t xml:space="preserve">dell’ente </w:t>
      </w:r>
      <w:r w:rsidR="00A97A2E">
        <w:rPr>
          <w:rStyle w:val="Numeropagina"/>
          <w:b/>
          <w:color w:val="auto"/>
          <w:spacing w:val="-2"/>
        </w:rPr>
        <w:t>T</w:t>
      </w:r>
      <w:r w:rsidR="008B0C16" w:rsidRPr="00BC5C2E">
        <w:rPr>
          <w:rStyle w:val="Numeropagina"/>
          <w:b/>
          <w:color w:val="auto"/>
          <w:spacing w:val="-2"/>
        </w:rPr>
        <w:t xml:space="preserve">itolare </w:t>
      </w:r>
    </w:p>
    <w:p w14:paraId="254CFABF" w14:textId="77777777" w:rsidR="003469B2" w:rsidRPr="00F44D18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P</w:t>
      </w:r>
      <w:r w:rsidR="003469B2" w:rsidRPr="00F44D18">
        <w:rPr>
          <w:rStyle w:val="Numeropagina"/>
          <w:color w:val="auto"/>
          <w:spacing w:val="-2"/>
        </w:rPr>
        <w:t>resenta al Dipartimento i programmi d’intervento di servizio</w:t>
      </w:r>
      <w:r w:rsidR="00C814A9">
        <w:rPr>
          <w:rStyle w:val="Numeropagina"/>
          <w:color w:val="auto"/>
          <w:spacing w:val="-2"/>
        </w:rPr>
        <w:t xml:space="preserve"> civile universale</w:t>
      </w:r>
      <w:r>
        <w:rPr>
          <w:rStyle w:val="Numeropagina"/>
          <w:color w:val="auto"/>
          <w:spacing w:val="-2"/>
        </w:rPr>
        <w:t>.</w:t>
      </w:r>
    </w:p>
    <w:p w14:paraId="153C4263" w14:textId="77777777" w:rsid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 xml:space="preserve">Trasmette </w:t>
      </w:r>
      <w:r w:rsidRPr="00F44D18">
        <w:rPr>
          <w:rStyle w:val="Numeropagina"/>
          <w:color w:val="auto"/>
          <w:spacing w:val="-2"/>
        </w:rPr>
        <w:t>al Dipartimento</w:t>
      </w:r>
      <w:r>
        <w:rPr>
          <w:rStyle w:val="Numeropagina"/>
          <w:color w:val="auto"/>
          <w:spacing w:val="-2"/>
        </w:rPr>
        <w:t xml:space="preserve"> le graduatorie delle selezioni effettuate. </w:t>
      </w:r>
    </w:p>
    <w:p w14:paraId="43CB9101" w14:textId="77777777" w:rsidR="003469B2" w:rsidRP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3469B2" w:rsidRPr="0043040C">
        <w:rPr>
          <w:rStyle w:val="Numeropagina"/>
          <w:color w:val="auto"/>
          <w:spacing w:val="-2"/>
        </w:rPr>
        <w:t xml:space="preserve">ealizza la formazione per </w:t>
      </w:r>
      <w:r w:rsidR="00867FCD" w:rsidRPr="0043040C">
        <w:rPr>
          <w:rStyle w:val="Numeropagina"/>
          <w:color w:val="auto"/>
          <w:spacing w:val="-2"/>
        </w:rPr>
        <w:t xml:space="preserve">gli OLP </w:t>
      </w:r>
      <w:r w:rsidR="003469B2" w:rsidRPr="0043040C">
        <w:rPr>
          <w:rStyle w:val="Numeropagina"/>
          <w:color w:val="auto"/>
          <w:spacing w:val="-2"/>
        </w:rPr>
        <w:t>e per gli operatori volontari, tramite le strutture dedicate e i formatori generali iscritti all’Albo SCU</w:t>
      </w:r>
      <w:r>
        <w:rPr>
          <w:rStyle w:val="Numeropagina"/>
          <w:color w:val="auto"/>
          <w:spacing w:val="-2"/>
        </w:rPr>
        <w:t>.</w:t>
      </w:r>
    </w:p>
    <w:p w14:paraId="7386A050" w14:textId="77777777" w:rsidR="003469B2" w:rsidRP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3469B2" w:rsidRPr="00F44D18">
        <w:rPr>
          <w:rStyle w:val="Numeropagina"/>
          <w:color w:val="auto"/>
          <w:spacing w:val="-2"/>
        </w:rPr>
        <w:t>accoglie la documentazione relativa all’inizio del servizio e all’apertura dei conti correnti bancari degli operatori volontari</w:t>
      </w:r>
      <w:r w:rsidR="00CB152D">
        <w:rPr>
          <w:rStyle w:val="Numeropagina"/>
          <w:color w:val="auto"/>
          <w:spacing w:val="-2"/>
        </w:rPr>
        <w:t xml:space="preserve"> e trasmette</w:t>
      </w:r>
      <w:r w:rsidR="00CB152D" w:rsidRPr="0043040C">
        <w:rPr>
          <w:rStyle w:val="Numeropagina"/>
          <w:color w:val="auto"/>
          <w:spacing w:val="-2"/>
        </w:rPr>
        <w:t xml:space="preserve"> </w:t>
      </w:r>
      <w:r w:rsidR="000F4E5C" w:rsidRPr="0043040C">
        <w:rPr>
          <w:rStyle w:val="Numeropagina"/>
          <w:color w:val="auto"/>
          <w:spacing w:val="-2"/>
        </w:rPr>
        <w:t>al D</w:t>
      </w:r>
      <w:r w:rsidR="00CB152D" w:rsidRPr="0043040C">
        <w:rPr>
          <w:rStyle w:val="Numeropagina"/>
          <w:color w:val="auto"/>
          <w:spacing w:val="-2"/>
        </w:rPr>
        <w:t>ipartimento le informazioni secondo le disposizioni vigenti</w:t>
      </w:r>
      <w:r>
        <w:rPr>
          <w:rStyle w:val="Numeropagina"/>
          <w:color w:val="auto"/>
          <w:spacing w:val="-2"/>
        </w:rPr>
        <w:t>.</w:t>
      </w:r>
    </w:p>
    <w:p w14:paraId="0EC10BCF" w14:textId="77777777" w:rsidR="00A2221C" w:rsidRPr="009871B9" w:rsidRDefault="00A2221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9871B9">
        <w:rPr>
          <w:rStyle w:val="Numeropagina"/>
          <w:color w:val="auto"/>
          <w:spacing w:val="-2"/>
        </w:rPr>
        <w:t>Evidenzia sul proprio sito le informazioni relative alle attività dell’ente di accoglienza nel caso quest’ultimo non disponga di un proprio sito web</w:t>
      </w:r>
      <w:r w:rsidR="0043040C" w:rsidRPr="009871B9">
        <w:rPr>
          <w:rStyle w:val="Numeropagina"/>
          <w:color w:val="auto"/>
          <w:spacing w:val="-2"/>
        </w:rPr>
        <w:t>.</w:t>
      </w:r>
      <w:r w:rsidRPr="009871B9">
        <w:rPr>
          <w:rStyle w:val="Numeropagina"/>
          <w:color w:val="auto"/>
          <w:spacing w:val="-2"/>
        </w:rPr>
        <w:t xml:space="preserve"> </w:t>
      </w:r>
    </w:p>
    <w:p w14:paraId="1EEEC9A9" w14:textId="77777777" w:rsidR="00CB152D" w:rsidRPr="00A2221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lastRenderedPageBreak/>
        <w:t>P</w:t>
      </w:r>
      <w:r w:rsidR="00CB152D" w:rsidRPr="00A2221C">
        <w:rPr>
          <w:rStyle w:val="Numeropagina"/>
          <w:color w:val="auto"/>
          <w:spacing w:val="-2"/>
        </w:rPr>
        <w:t xml:space="preserve">rovvede agli obblighi di pubblicazione </w:t>
      </w:r>
      <w:r>
        <w:rPr>
          <w:rStyle w:val="Numeropagina"/>
          <w:color w:val="auto"/>
          <w:spacing w:val="-2"/>
        </w:rPr>
        <w:t xml:space="preserve">e ad altri specifici adempimenti </w:t>
      </w:r>
      <w:r w:rsidR="00CB152D" w:rsidRPr="00A2221C">
        <w:rPr>
          <w:rStyle w:val="Numeropagina"/>
          <w:color w:val="auto"/>
          <w:spacing w:val="-2"/>
        </w:rPr>
        <w:t>previsti dai bandi di selezione degli operatori volontari</w:t>
      </w:r>
      <w:r>
        <w:rPr>
          <w:rStyle w:val="Numeropagina"/>
          <w:color w:val="auto"/>
          <w:spacing w:val="-2"/>
        </w:rPr>
        <w:t>.</w:t>
      </w:r>
    </w:p>
    <w:p w14:paraId="49BB1A7B" w14:textId="77777777" w:rsidR="00CB152D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S</w:t>
      </w:r>
      <w:r w:rsidR="00CB152D">
        <w:rPr>
          <w:rStyle w:val="Numeropagina"/>
          <w:color w:val="auto"/>
          <w:spacing w:val="-2"/>
        </w:rPr>
        <w:t xml:space="preserve">volge </w:t>
      </w:r>
      <w:r w:rsidR="000F4E5C">
        <w:rPr>
          <w:rStyle w:val="Numeropagina"/>
          <w:color w:val="auto"/>
          <w:spacing w:val="-2"/>
        </w:rPr>
        <w:t>le</w:t>
      </w:r>
      <w:r w:rsidR="00CB152D">
        <w:rPr>
          <w:rStyle w:val="Numeropagina"/>
          <w:color w:val="auto"/>
          <w:spacing w:val="-2"/>
        </w:rPr>
        <w:t xml:space="preserve"> attività propedeutiche per il riconoscimento e la valutazione delle competenze acquisite dagli operatori volontari durante </w:t>
      </w:r>
      <w:r w:rsidR="00F55F91">
        <w:rPr>
          <w:rStyle w:val="Numeropagina"/>
          <w:color w:val="auto"/>
          <w:spacing w:val="-2"/>
        </w:rPr>
        <w:t>lo svolgimento del</w:t>
      </w:r>
      <w:r w:rsidR="00CB152D">
        <w:rPr>
          <w:rStyle w:val="Numeropagina"/>
          <w:color w:val="auto"/>
          <w:spacing w:val="-2"/>
        </w:rPr>
        <w:t xml:space="preserve"> servizio civile.</w:t>
      </w:r>
    </w:p>
    <w:p w14:paraId="29F3C277" w14:textId="77777777" w:rsidR="008C4D7D" w:rsidRDefault="008C4D7D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Effettua il monitoraggio dell’attuazione dei Programmi di intervento e dei relativi progetti.</w:t>
      </w:r>
    </w:p>
    <w:p w14:paraId="07782AA6" w14:textId="77777777" w:rsidR="0028159D" w:rsidRPr="00557F97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28159D" w:rsidRPr="00CB152D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>
        <w:rPr>
          <w:rStyle w:val="Numeropagina"/>
          <w:color w:val="auto"/>
          <w:spacing w:val="-2"/>
        </w:rPr>
        <w:t>.</w:t>
      </w:r>
      <w:r w:rsidR="0028159D" w:rsidRPr="00557F97">
        <w:rPr>
          <w:rStyle w:val="Numeropagina"/>
          <w:color w:val="auto"/>
          <w:spacing w:val="-2"/>
        </w:rPr>
        <w:t xml:space="preserve"> </w:t>
      </w:r>
    </w:p>
    <w:p w14:paraId="2808C67F" w14:textId="77777777" w:rsidR="0028159D" w:rsidRPr="0028159D" w:rsidRDefault="0028159D" w:rsidP="0028159D">
      <w:pPr>
        <w:suppressAutoHyphens/>
        <w:jc w:val="both"/>
        <w:rPr>
          <w:rStyle w:val="Numeropagina"/>
          <w:color w:val="auto"/>
          <w:spacing w:val="-2"/>
        </w:rPr>
      </w:pPr>
    </w:p>
    <w:p w14:paraId="73B3C5B5" w14:textId="77777777" w:rsidR="008B0C16" w:rsidRPr="00A97A2E" w:rsidRDefault="001776EB" w:rsidP="008B0C16">
      <w:pPr>
        <w:suppressAutoHyphens/>
        <w:jc w:val="both"/>
        <w:rPr>
          <w:rStyle w:val="Numeropagina"/>
          <w:b/>
          <w:color w:val="auto"/>
          <w:spacing w:val="-2"/>
        </w:rPr>
      </w:pPr>
      <w:r>
        <w:rPr>
          <w:rStyle w:val="Numeropagina"/>
          <w:b/>
          <w:color w:val="auto"/>
          <w:spacing w:val="-2"/>
        </w:rPr>
        <w:t xml:space="preserve"> </w:t>
      </w:r>
      <w:r w:rsidRPr="00801EF8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8B0C16" w:rsidRPr="00A97A2E">
        <w:rPr>
          <w:rStyle w:val="Numeropagina"/>
          <w:b/>
          <w:color w:val="auto"/>
          <w:spacing w:val="-2"/>
        </w:rPr>
        <w:t>dell’ente di accoglienza</w:t>
      </w:r>
    </w:p>
    <w:p w14:paraId="52B4AD36" w14:textId="0E403D23" w:rsidR="00186495" w:rsidRPr="00876B3E" w:rsidRDefault="00801EF8" w:rsidP="006F7DE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I</w:t>
      </w:r>
      <w:r w:rsidR="00867FCD" w:rsidRPr="00876B3E">
        <w:rPr>
          <w:rStyle w:val="Numeropagina"/>
          <w:color w:val="auto"/>
          <w:spacing w:val="-2"/>
        </w:rPr>
        <w:t>ndividua</w:t>
      </w:r>
      <w:r w:rsidR="007411BB" w:rsidRPr="00876B3E">
        <w:rPr>
          <w:rStyle w:val="Numeropagina"/>
          <w:color w:val="auto"/>
          <w:spacing w:val="-2"/>
        </w:rPr>
        <w:t xml:space="preserve"> uno o più </w:t>
      </w:r>
      <w:r w:rsidR="00186495" w:rsidRPr="00876B3E">
        <w:rPr>
          <w:rStyle w:val="Numeropagina"/>
          <w:color w:val="auto"/>
          <w:spacing w:val="-2"/>
        </w:rPr>
        <w:t>OLP</w:t>
      </w:r>
      <w:r w:rsidR="007411BB" w:rsidRPr="00876B3E">
        <w:rPr>
          <w:rStyle w:val="Numeropagina"/>
          <w:color w:val="auto"/>
          <w:spacing w:val="-2"/>
        </w:rPr>
        <w:t xml:space="preserve"> </w:t>
      </w:r>
      <w:r w:rsidRPr="00876B3E">
        <w:rPr>
          <w:rStyle w:val="Numeropagina"/>
          <w:color w:val="auto"/>
          <w:spacing w:val="-2"/>
        </w:rPr>
        <w:t>idonei</w:t>
      </w:r>
      <w:r w:rsidR="006F7DE6" w:rsidRPr="00876B3E">
        <w:rPr>
          <w:rStyle w:val="Numeropagina"/>
          <w:color w:val="auto"/>
          <w:spacing w:val="-2"/>
        </w:rPr>
        <w:t xml:space="preserve">, in possesso dei requisiti richiesti dal Dipartimento; al fine di </w:t>
      </w:r>
      <w:r w:rsidR="006F7DE6" w:rsidRPr="00876B3E">
        <w:rPr>
          <w:color w:val="auto"/>
          <w:spacing w:val="-2"/>
        </w:rPr>
        <w:t>facilitare l’integrazione degli operatori volontari nel programma di intervento e nei progetti, fornendo agli stessi un’adeguata collocazione e un sostegno.</w:t>
      </w:r>
    </w:p>
    <w:p w14:paraId="7865BF37" w14:textId="586EB6FE" w:rsidR="007411BB" w:rsidRPr="00876B3E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I</w:t>
      </w:r>
      <w:r w:rsidR="007411BB" w:rsidRPr="00876B3E">
        <w:rPr>
          <w:rStyle w:val="Numeropagina"/>
          <w:color w:val="auto"/>
          <w:spacing w:val="-2"/>
        </w:rPr>
        <w:t xml:space="preserve">mpiega gli operatori volontari selezionati in attività senza scopo di lucro secondo le modalità indicate nel </w:t>
      </w:r>
      <w:r w:rsidR="00186495" w:rsidRPr="00876B3E">
        <w:rPr>
          <w:rStyle w:val="Numeropagina"/>
          <w:color w:val="auto"/>
          <w:spacing w:val="-2"/>
        </w:rPr>
        <w:t>P</w:t>
      </w:r>
      <w:r w:rsidR="007411BB" w:rsidRPr="00876B3E">
        <w:rPr>
          <w:rStyle w:val="Numeropagina"/>
          <w:color w:val="auto"/>
          <w:spacing w:val="-2"/>
        </w:rPr>
        <w:t>rogramma di intervento</w:t>
      </w:r>
      <w:r w:rsidR="00F55F91" w:rsidRPr="00876B3E">
        <w:rPr>
          <w:rStyle w:val="Numeropagina"/>
          <w:color w:val="auto"/>
          <w:spacing w:val="-2"/>
        </w:rPr>
        <w:t xml:space="preserve"> e nei relativi progetti </w:t>
      </w:r>
      <w:r w:rsidR="007411BB" w:rsidRPr="00876B3E">
        <w:rPr>
          <w:rStyle w:val="Numeropagina"/>
          <w:color w:val="auto"/>
          <w:spacing w:val="-2"/>
        </w:rPr>
        <w:t>approvat</w:t>
      </w:r>
      <w:r w:rsidR="00F55F91" w:rsidRPr="00876B3E">
        <w:rPr>
          <w:rStyle w:val="Numeropagina"/>
          <w:color w:val="auto"/>
          <w:spacing w:val="-2"/>
        </w:rPr>
        <w:t>i</w:t>
      </w:r>
      <w:r w:rsidRPr="00876B3E">
        <w:rPr>
          <w:rStyle w:val="Numeropagina"/>
          <w:color w:val="auto"/>
          <w:spacing w:val="-2"/>
        </w:rPr>
        <w:t>.</w:t>
      </w:r>
    </w:p>
    <w:p w14:paraId="72658F92" w14:textId="59CC0DF6" w:rsidR="007411BB" w:rsidRPr="00876B3E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P</w:t>
      </w:r>
      <w:r w:rsidR="004E0D4F" w:rsidRPr="00876B3E">
        <w:rPr>
          <w:rStyle w:val="Numeropagina"/>
          <w:color w:val="auto"/>
          <w:spacing w:val="-2"/>
        </w:rPr>
        <w:t xml:space="preserve">ubblica </w:t>
      </w:r>
      <w:r w:rsidR="007411BB" w:rsidRPr="00876B3E">
        <w:rPr>
          <w:rStyle w:val="Numeropagina"/>
          <w:color w:val="auto"/>
          <w:spacing w:val="-2"/>
        </w:rPr>
        <w:t xml:space="preserve">sul proprio sito web (qualora l’ente di accoglienza ne disponga) nella pagina dedicata al servizio civile, le notizie relative al </w:t>
      </w:r>
      <w:r w:rsidR="00186495" w:rsidRPr="00876B3E">
        <w:rPr>
          <w:rStyle w:val="Numeropagina"/>
          <w:color w:val="auto"/>
          <w:spacing w:val="-2"/>
        </w:rPr>
        <w:t>P</w:t>
      </w:r>
      <w:r w:rsidR="007411BB" w:rsidRPr="00876B3E">
        <w:rPr>
          <w:rStyle w:val="Numeropagina"/>
          <w:color w:val="auto"/>
          <w:spacing w:val="-2"/>
        </w:rPr>
        <w:t>rogramma di intervento</w:t>
      </w:r>
      <w:r w:rsidR="00F55F91" w:rsidRPr="00876B3E">
        <w:rPr>
          <w:rStyle w:val="Numeropagina"/>
          <w:color w:val="auto"/>
          <w:spacing w:val="-2"/>
        </w:rPr>
        <w:t xml:space="preserve"> e nei relativi progetti approvati</w:t>
      </w:r>
      <w:r w:rsidRPr="00876B3E">
        <w:rPr>
          <w:rStyle w:val="Numeropagina"/>
          <w:color w:val="auto"/>
          <w:spacing w:val="-2"/>
        </w:rPr>
        <w:t>.</w:t>
      </w:r>
    </w:p>
    <w:p w14:paraId="0440723C" w14:textId="50245EEC" w:rsidR="006F7DE6" w:rsidRPr="00876B3E" w:rsidRDefault="006F7DE6" w:rsidP="006F7DE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 xml:space="preserve">garantisce la partecipazione degli operatori locali di progetto alla formazione erogata dall’ente capofila, secondo le modalità richieste dal Dipartimento; </w:t>
      </w:r>
    </w:p>
    <w:p w14:paraId="3D41D823" w14:textId="77777777" w:rsidR="007411BB" w:rsidRPr="00876B3E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Assicura</w:t>
      </w:r>
      <w:r w:rsidR="007411BB" w:rsidRPr="00876B3E">
        <w:rPr>
          <w:rStyle w:val="Numeropagina"/>
          <w:color w:val="auto"/>
          <w:spacing w:val="-2"/>
        </w:rPr>
        <w:t xml:space="preserve"> lo scambio di informazioni</w:t>
      </w:r>
      <w:r w:rsidR="00186495" w:rsidRPr="00876B3E">
        <w:rPr>
          <w:rStyle w:val="Numeropagina"/>
          <w:color w:val="auto"/>
          <w:spacing w:val="-2"/>
        </w:rPr>
        <w:t xml:space="preserve"> con l’ente Titolare </w:t>
      </w:r>
      <w:r w:rsidR="007411BB" w:rsidRPr="00876B3E">
        <w:rPr>
          <w:rStyle w:val="Numeropagina"/>
          <w:color w:val="auto"/>
          <w:spacing w:val="-2"/>
        </w:rPr>
        <w:t>per la migliore gestione dei Programmi di intervento approvati</w:t>
      </w:r>
      <w:r w:rsidRPr="00876B3E">
        <w:rPr>
          <w:rStyle w:val="Numeropagina"/>
          <w:color w:val="auto"/>
          <w:spacing w:val="-2"/>
        </w:rPr>
        <w:t>.</w:t>
      </w:r>
    </w:p>
    <w:p w14:paraId="220D998C" w14:textId="77777777" w:rsidR="005F6BAD" w:rsidRPr="00876B3E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C</w:t>
      </w:r>
      <w:r w:rsidR="005F6BAD" w:rsidRPr="00876B3E">
        <w:rPr>
          <w:rStyle w:val="Numeropagina"/>
          <w:color w:val="auto"/>
          <w:spacing w:val="-2"/>
        </w:rPr>
        <w:t>ustodi</w:t>
      </w:r>
      <w:r w:rsidR="003A683A" w:rsidRPr="00876B3E">
        <w:rPr>
          <w:rStyle w:val="Numeropagina"/>
          <w:color w:val="auto"/>
          <w:spacing w:val="-2"/>
        </w:rPr>
        <w:t>sc</w:t>
      </w:r>
      <w:r w:rsidR="005F6BAD" w:rsidRPr="00876B3E">
        <w:rPr>
          <w:rStyle w:val="Numeropagina"/>
          <w:color w:val="auto"/>
          <w:spacing w:val="-2"/>
        </w:rPr>
        <w:t>e i registri relativi alle presenze degli Olp, alle presenze degli operatori volontari e della formazione specifica svolta</w:t>
      </w:r>
      <w:r w:rsidRPr="00876B3E">
        <w:rPr>
          <w:rStyle w:val="Numeropagina"/>
          <w:color w:val="auto"/>
          <w:spacing w:val="-2"/>
        </w:rPr>
        <w:t xml:space="preserve"> e ogni altro documento relativo alla gestione degli operatori volontari.</w:t>
      </w:r>
      <w:r w:rsidR="005F6BAD" w:rsidRPr="00876B3E">
        <w:rPr>
          <w:rStyle w:val="Numeropagina"/>
          <w:color w:val="auto"/>
          <w:spacing w:val="-2"/>
        </w:rPr>
        <w:t xml:space="preserve"> </w:t>
      </w:r>
    </w:p>
    <w:p w14:paraId="7EC859BC" w14:textId="2B7F8320" w:rsidR="00BC5C2E" w:rsidRPr="00876B3E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P</w:t>
      </w:r>
      <w:r w:rsidR="00186495" w:rsidRPr="00876B3E">
        <w:rPr>
          <w:rStyle w:val="Numeropagina"/>
          <w:color w:val="auto"/>
          <w:spacing w:val="-2"/>
        </w:rPr>
        <w:t xml:space="preserve">orta a compimento i </w:t>
      </w:r>
      <w:r w:rsidR="00BC5C2E" w:rsidRPr="00876B3E">
        <w:rPr>
          <w:rStyle w:val="Numeropagina"/>
          <w:color w:val="auto"/>
          <w:spacing w:val="-2"/>
        </w:rPr>
        <w:t xml:space="preserve">progetti </w:t>
      </w:r>
      <w:r w:rsidR="000D5497" w:rsidRPr="00876B3E">
        <w:rPr>
          <w:rStyle w:val="Numeropagina"/>
          <w:color w:val="auto"/>
          <w:spacing w:val="-2"/>
        </w:rPr>
        <w:t xml:space="preserve">dei Programmi </w:t>
      </w:r>
      <w:r w:rsidR="00BC5C2E" w:rsidRPr="00876B3E">
        <w:rPr>
          <w:rStyle w:val="Numeropagina"/>
          <w:color w:val="auto"/>
          <w:spacing w:val="-2"/>
        </w:rPr>
        <w:t>finanziati</w:t>
      </w:r>
      <w:r w:rsidRPr="00876B3E">
        <w:rPr>
          <w:rStyle w:val="Numeropagina"/>
          <w:color w:val="auto"/>
          <w:spacing w:val="-2"/>
        </w:rPr>
        <w:t>.</w:t>
      </w:r>
      <w:r w:rsidR="00BC5C2E" w:rsidRPr="00876B3E">
        <w:rPr>
          <w:rStyle w:val="Numeropagina"/>
          <w:color w:val="auto"/>
          <w:spacing w:val="-2"/>
        </w:rPr>
        <w:t xml:space="preserve"> </w:t>
      </w:r>
    </w:p>
    <w:p w14:paraId="53723AFE" w14:textId="0D228237" w:rsidR="006F7DE6" w:rsidRPr="00876B3E" w:rsidRDefault="006F7DE6" w:rsidP="006F7DE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informa tempestivamente l’ente capofila di eventuali difficoltà o problemi connessi alla realizzazione del programma di intervento;</w:t>
      </w:r>
    </w:p>
    <w:p w14:paraId="55D62E14" w14:textId="4C4D69E6" w:rsidR="006F7DE6" w:rsidRPr="00876B3E" w:rsidRDefault="006F7DE6" w:rsidP="006F7DE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recepisce le indicazioni dell’ente capofila relative alla eventuale necessità di adeguamento del programma di intervento e delle modalità di gestione dei volontari;</w:t>
      </w:r>
    </w:p>
    <w:p w14:paraId="38836F46" w14:textId="77777777" w:rsidR="00720C9C" w:rsidRPr="00876B3E" w:rsidRDefault="006F7DE6" w:rsidP="0006649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segue, per il tramite dell’OLP</w:t>
      </w:r>
      <w:r w:rsidR="00720C9C" w:rsidRPr="00876B3E">
        <w:rPr>
          <w:rStyle w:val="Numeropagina"/>
          <w:color w:val="auto"/>
          <w:spacing w:val="-2"/>
        </w:rPr>
        <w:t>,</w:t>
      </w:r>
      <w:r w:rsidRPr="00876B3E">
        <w:rPr>
          <w:rStyle w:val="Numeropagina"/>
          <w:color w:val="auto"/>
          <w:spacing w:val="-2"/>
        </w:rPr>
        <w:t xml:space="preserve"> gli operatori volontari in modo adeguato durante tutto il periodo di svolgimento del servizio civile universale;</w:t>
      </w:r>
    </w:p>
    <w:p w14:paraId="50E48202" w14:textId="41848D1E" w:rsidR="006F7DE6" w:rsidRPr="00876B3E" w:rsidRDefault="00720C9C" w:rsidP="0006649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garantisce la partecipazione degli operatori volontari alla formazione erogata dall’ente capofila, con mezzi propri o a proprie spese;</w:t>
      </w:r>
    </w:p>
    <w:p w14:paraId="15269018" w14:textId="6B2BDC19" w:rsidR="00720C9C" w:rsidRPr="00876B3E" w:rsidRDefault="00720C9C" w:rsidP="0006649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jc w:val="both"/>
        <w:rPr>
          <w:rStyle w:val="Numeropagina"/>
          <w:color w:val="auto"/>
          <w:spacing w:val="-2"/>
        </w:rPr>
      </w:pPr>
      <w:r w:rsidRPr="00876B3E">
        <w:rPr>
          <w:rStyle w:val="Numeropagina"/>
          <w:color w:val="auto"/>
          <w:spacing w:val="-2"/>
        </w:rPr>
        <w:t>si impegna a rispettare tempi e accordi legati alla gestione e realizzazione dei programmi e progetti di servizio civile (inclusi contributi e/o costi da sostenere per la gestione delle attività da parte dell’Ente Capofila per conto degli enti di accoglienza in base ad accordi stip</w:t>
      </w:r>
      <w:r w:rsidR="00876B3E">
        <w:rPr>
          <w:rStyle w:val="Numeropagina"/>
          <w:color w:val="auto"/>
          <w:spacing w:val="-2"/>
        </w:rPr>
        <w:t>u</w:t>
      </w:r>
      <w:r w:rsidRPr="00876B3E">
        <w:rPr>
          <w:rStyle w:val="Numeropagina"/>
          <w:color w:val="auto"/>
          <w:spacing w:val="-2"/>
        </w:rPr>
        <w:t xml:space="preserve">lati con delibera od altri atti </w:t>
      </w:r>
      <w:proofErr w:type="gramStart"/>
      <w:r w:rsidRPr="00876B3E">
        <w:rPr>
          <w:rStyle w:val="Numeropagina"/>
          <w:color w:val="auto"/>
          <w:spacing w:val="-2"/>
        </w:rPr>
        <w:t>ufficiali )</w:t>
      </w:r>
      <w:proofErr w:type="gramEnd"/>
    </w:p>
    <w:p w14:paraId="6727853E" w14:textId="1C9647CE" w:rsidR="005F6BAD" w:rsidRPr="00867FCD" w:rsidRDefault="00462387" w:rsidP="00720C9C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F55F91" w:rsidRPr="00867FCD">
        <w:rPr>
          <w:rStyle w:val="Numeropagina"/>
          <w:color w:val="auto"/>
          <w:spacing w:val="-2"/>
        </w:rPr>
        <w:t>ette in atto le procedure necessarie a dare segu</w:t>
      </w:r>
      <w:r w:rsidR="00F55F91">
        <w:rPr>
          <w:rStyle w:val="Numeropagina"/>
          <w:color w:val="auto"/>
          <w:spacing w:val="-2"/>
        </w:rPr>
        <w:t>ito alla normativa in materia dei dati personali</w:t>
      </w:r>
      <w:r w:rsidR="006F7DE6">
        <w:rPr>
          <w:rStyle w:val="Numeropagina"/>
          <w:color w:val="auto"/>
          <w:spacing w:val="-2"/>
        </w:rPr>
        <w:t>.</w:t>
      </w:r>
    </w:p>
    <w:p w14:paraId="722F96C7" w14:textId="77777777" w:rsidR="008B0C16" w:rsidRDefault="008B0C16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26B848C8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06CCD722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EF0E17" w14:paraId="637DBD56" w14:textId="77777777" w:rsidTr="00EF0E17">
        <w:tc>
          <w:tcPr>
            <w:tcW w:w="4928" w:type="dxa"/>
          </w:tcPr>
          <w:p w14:paraId="7B65E8D9" w14:textId="2840C913" w:rsidR="00EF0E17" w:rsidRPr="004E46A8" w:rsidRDefault="00EF0E17" w:rsidP="00321859">
            <w:pPr>
              <w:rPr>
                <w:rFonts w:cs="Times New Roman"/>
                <w:b/>
                <w:color w:val="auto"/>
              </w:rPr>
            </w:pPr>
            <w:r w:rsidRPr="004E46A8">
              <w:rPr>
                <w:rFonts w:cs="Times New Roman"/>
                <w:b/>
                <w:color w:val="auto"/>
              </w:rPr>
              <w:t xml:space="preserve">Impegni enti </w:t>
            </w:r>
          </w:p>
          <w:p w14:paraId="0FA2C133" w14:textId="77777777" w:rsidR="00EF0E17" w:rsidRDefault="00EF0E17" w:rsidP="00321859">
            <w:pPr>
              <w:rPr>
                <w:rFonts w:cs="Times New Roman"/>
                <w:b/>
                <w:color w:val="auto"/>
              </w:rPr>
            </w:pPr>
          </w:p>
          <w:p w14:paraId="71DA7872" w14:textId="77777777" w:rsidR="00EF0E17" w:rsidRDefault="00EF0E17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  <w:highlight w:val="yellow"/>
              </w:rPr>
            </w:pPr>
          </w:p>
          <w:p w14:paraId="654BB316" w14:textId="77777777" w:rsidR="00EF0E17" w:rsidRPr="004E46A8" w:rsidRDefault="00EF0E17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 w:rsidRPr="004E46A8">
              <w:rPr>
                <w:rStyle w:val="Numeropagina"/>
                <w:color w:val="auto"/>
                <w:spacing w:val="-2"/>
              </w:rPr>
              <w:t>Gestisce le attività di selezione degli operatori                      volontari</w:t>
            </w:r>
          </w:p>
          <w:p w14:paraId="24222EA2" w14:textId="77777777" w:rsidR="00EF0E17" w:rsidRPr="004E46A8" w:rsidRDefault="00EF0E17" w:rsidP="00321859">
            <w:pPr>
              <w:tabs>
                <w:tab w:val="left" w:pos="2093"/>
              </w:tabs>
              <w:rPr>
                <w:rFonts w:cs="Times New Roman"/>
                <w:color w:val="auto"/>
              </w:rPr>
            </w:pPr>
            <w:r w:rsidRPr="004E46A8">
              <w:rPr>
                <w:rFonts w:cs="Times New Roman"/>
                <w:color w:val="auto"/>
              </w:rPr>
              <w:tab/>
            </w:r>
          </w:p>
          <w:p w14:paraId="4E63B5F2" w14:textId="77777777" w:rsidR="00EF0E17" w:rsidRPr="004E46A8" w:rsidRDefault="009742CF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 w:rsidRPr="006D2C08">
              <w:rPr>
                <w:rStyle w:val="Numeropagina"/>
                <w:color w:val="auto"/>
                <w:spacing w:val="-2"/>
              </w:rPr>
              <w:t xml:space="preserve">Gestisce </w:t>
            </w:r>
            <w:r w:rsidR="00EF0E17" w:rsidRPr="006D2C08">
              <w:rPr>
                <w:rStyle w:val="Numeropagina"/>
                <w:color w:val="auto"/>
                <w:spacing w:val="-2"/>
              </w:rPr>
              <w:t>la formazione specifica degli operatori volontari</w:t>
            </w:r>
            <w:r w:rsidR="00EF0E17" w:rsidRPr="004E46A8">
              <w:rPr>
                <w:rStyle w:val="Numeropagina"/>
                <w:color w:val="auto"/>
                <w:spacing w:val="-2"/>
              </w:rPr>
              <w:t xml:space="preserve"> </w:t>
            </w:r>
          </w:p>
          <w:p w14:paraId="6247EE7C" w14:textId="77777777" w:rsidR="00EF0E17" w:rsidRPr="004E46A8" w:rsidRDefault="00EF0E17" w:rsidP="00321859">
            <w:pPr>
              <w:rPr>
                <w:rFonts w:cs="Times New Roman"/>
                <w:color w:val="auto"/>
              </w:rPr>
            </w:pPr>
          </w:p>
          <w:p w14:paraId="7C9508A0" w14:textId="77777777" w:rsidR="00EF0E17" w:rsidRPr="004E46A8" w:rsidRDefault="009742CF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>
              <w:rPr>
                <w:rStyle w:val="Numeropagina"/>
                <w:color w:val="auto"/>
                <w:spacing w:val="-2"/>
              </w:rPr>
              <w:t>Realizza le</w:t>
            </w:r>
            <w:r w:rsidR="00EF0E17" w:rsidRPr="004E46A8">
              <w:rPr>
                <w:rStyle w:val="Numeropagina"/>
                <w:color w:val="auto"/>
                <w:spacing w:val="-2"/>
              </w:rPr>
              <w:t xml:space="preserve"> attività di monitoraggio e raccolta d</w:t>
            </w:r>
            <w:r>
              <w:rPr>
                <w:rStyle w:val="Numeropagina"/>
                <w:color w:val="auto"/>
                <w:spacing w:val="-2"/>
              </w:rPr>
              <w:t xml:space="preserve">ati relativamente ai Programmi e </w:t>
            </w:r>
            <w:r w:rsidR="00EF0E17" w:rsidRPr="004E46A8">
              <w:rPr>
                <w:rStyle w:val="Numeropagina"/>
                <w:color w:val="auto"/>
                <w:spacing w:val="-2"/>
              </w:rPr>
              <w:t>agli operatori volontari</w:t>
            </w:r>
          </w:p>
          <w:p w14:paraId="7C78CC72" w14:textId="77777777" w:rsidR="00EF0E17" w:rsidRPr="004E46A8" w:rsidRDefault="00EF0E17" w:rsidP="00321859">
            <w:pPr>
              <w:rPr>
                <w:rFonts w:cs="Times New Roman"/>
                <w:color w:val="auto"/>
              </w:rPr>
            </w:pPr>
          </w:p>
          <w:p w14:paraId="41482807" w14:textId="77777777" w:rsidR="00EF0E17" w:rsidRPr="00A56B07" w:rsidRDefault="00EF0E17" w:rsidP="00321859">
            <w:pPr>
              <w:ind w:firstLine="360"/>
              <w:rPr>
                <w:rFonts w:cs="Times New Roman"/>
                <w:b/>
                <w:color w:val="auto"/>
              </w:rPr>
            </w:pPr>
          </w:p>
          <w:p w14:paraId="08345CB4" w14:textId="77777777" w:rsidR="00EF0E17" w:rsidRDefault="00EF0E17" w:rsidP="00321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  <w:tc>
          <w:tcPr>
            <w:tcW w:w="5386" w:type="dxa"/>
          </w:tcPr>
          <w:p w14:paraId="5BD515CB" w14:textId="77777777" w:rsidR="00EF0E17" w:rsidRPr="004E46A8" w:rsidRDefault="00EF0E17" w:rsidP="00EF0E17">
            <w:pPr>
              <w:ind w:left="318" w:right="-10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</w:t>
            </w:r>
            <w:r w:rsidRPr="004E46A8">
              <w:rPr>
                <w:rFonts w:cs="Times New Roman"/>
                <w:b/>
                <w:color w:val="auto"/>
              </w:rPr>
              <w:t>Ente Titolare    Ente di accoglienza    Entrambi</w:t>
            </w:r>
          </w:p>
          <w:p w14:paraId="18B1F3A0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7DDC03A8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7C854F9F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214C6FE3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0C6D2B50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323595A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0E27C1DE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264511E7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42CCA3DC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3FB6F9B3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69962C81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413640F5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966C6A7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6DFD1BA" w14:textId="77777777" w:rsidR="00EF0E17" w:rsidRDefault="00EF0E17" w:rsidP="00321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</w:tr>
    </w:tbl>
    <w:p w14:paraId="69D5743E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3CD94CDC" w14:textId="673847E1" w:rsidR="00EF0E17" w:rsidRPr="00531DB1" w:rsidRDefault="006F7DE6" w:rsidP="006F7DE6">
      <w:pPr>
        <w:jc w:val="center"/>
        <w:rPr>
          <w:rFonts w:cs="Times New Roman"/>
          <w:b/>
          <w:bCs/>
          <w:i/>
          <w:iCs/>
          <w:color w:val="auto"/>
          <w:u w:val="single"/>
        </w:rPr>
      </w:pPr>
      <w:r w:rsidRPr="00531DB1">
        <w:rPr>
          <w:rFonts w:cs="Times New Roman"/>
          <w:b/>
          <w:bCs/>
          <w:i/>
          <w:iCs/>
          <w:color w:val="auto"/>
          <w:u w:val="single"/>
        </w:rPr>
        <w:t>Durata del Contratto</w:t>
      </w:r>
    </w:p>
    <w:p w14:paraId="752A7381" w14:textId="77777777" w:rsidR="006F7DE6" w:rsidRDefault="006F7DE6" w:rsidP="00D32B8F">
      <w:pPr>
        <w:rPr>
          <w:rFonts w:cs="Times New Roman"/>
          <w:color w:val="auto"/>
        </w:rPr>
      </w:pPr>
    </w:p>
    <w:p w14:paraId="692DAAF1" w14:textId="3B1FAEE7" w:rsidR="006F7DE6" w:rsidRPr="00876B3E" w:rsidRDefault="006F7DE6" w:rsidP="006F7DE6">
      <w:pPr>
        <w:pStyle w:val="Corpodeltesto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0" w:line="240" w:lineRule="auto"/>
        <w:rPr>
          <w:rStyle w:val="Numeropagina"/>
          <w:color w:val="auto"/>
        </w:rPr>
      </w:pPr>
      <w:r w:rsidRPr="00876B3E">
        <w:rPr>
          <w:rStyle w:val="Numeropagina"/>
          <w:color w:val="auto"/>
        </w:rPr>
        <w:t>Il presente contratto</w:t>
      </w:r>
      <w:r w:rsidR="00531DB1" w:rsidRPr="00876B3E">
        <w:rPr>
          <w:rStyle w:val="Numeropagina"/>
          <w:color w:val="auto"/>
        </w:rPr>
        <w:t xml:space="preserve"> </w:t>
      </w:r>
      <w:r w:rsidRPr="00876B3E">
        <w:rPr>
          <w:rStyle w:val="Numeropagina"/>
          <w:color w:val="auto"/>
        </w:rPr>
        <w:t>ha validità dalla data di sottoscrizione e resta in vigore fino alla data di conclusione dei programmi di intervento e dei progetti presentati dall’ente capofila e approvati dal Dipartimento</w:t>
      </w:r>
      <w:r w:rsidR="00570E07" w:rsidRPr="00876B3E">
        <w:rPr>
          <w:rStyle w:val="Numeropagina"/>
          <w:color w:val="auto"/>
        </w:rPr>
        <w:t xml:space="preserve"> e/o fino al termine del vincolo di iscrizione al sistema di servizio civile UNIVERSALE</w:t>
      </w:r>
    </w:p>
    <w:p w14:paraId="7FB6FA64" w14:textId="29B0BDF9" w:rsidR="006F7DE6" w:rsidRPr="00876B3E" w:rsidRDefault="006F7DE6" w:rsidP="006F7DE6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0" w:line="240" w:lineRule="auto"/>
        <w:ind w:left="720"/>
        <w:rPr>
          <w:rStyle w:val="Numeropagina"/>
          <w:color w:val="auto"/>
        </w:rPr>
      </w:pPr>
    </w:p>
    <w:p w14:paraId="7C74C5CE" w14:textId="26D57390" w:rsidR="006F7DE6" w:rsidRPr="00876B3E" w:rsidRDefault="006F7DE6" w:rsidP="006F7DE6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0" w:line="240" w:lineRule="auto"/>
        <w:ind w:left="720"/>
        <w:rPr>
          <w:rStyle w:val="Numeropagina"/>
          <w:color w:val="auto"/>
        </w:rPr>
      </w:pPr>
    </w:p>
    <w:p w14:paraId="65BF1B60" w14:textId="7F9DB5C9" w:rsidR="006F7DE6" w:rsidRPr="00876B3E" w:rsidRDefault="006F7DE6" w:rsidP="006F7DE6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0" w:line="240" w:lineRule="auto"/>
        <w:ind w:left="720"/>
        <w:jc w:val="center"/>
        <w:rPr>
          <w:rStyle w:val="Numeropagina"/>
          <w:b/>
          <w:bCs/>
          <w:i/>
          <w:iCs/>
          <w:color w:val="auto"/>
          <w:u w:val="single"/>
        </w:rPr>
      </w:pPr>
      <w:r w:rsidRPr="00876B3E">
        <w:rPr>
          <w:rStyle w:val="Numeropagina"/>
          <w:b/>
          <w:bCs/>
          <w:i/>
          <w:iCs/>
          <w:color w:val="auto"/>
          <w:u w:val="single"/>
        </w:rPr>
        <w:t>Disposizioni Finali</w:t>
      </w:r>
    </w:p>
    <w:p w14:paraId="06896D55" w14:textId="6053CB17" w:rsidR="006F7DE6" w:rsidRPr="00876B3E" w:rsidRDefault="006F7DE6" w:rsidP="006F7DE6">
      <w:pPr>
        <w:jc w:val="center"/>
        <w:rPr>
          <w:rFonts w:cs="Times New Roman"/>
          <w:i/>
          <w:iCs/>
          <w:color w:val="auto"/>
          <w:u w:val="single"/>
        </w:rPr>
      </w:pPr>
    </w:p>
    <w:p w14:paraId="68B03CCA" w14:textId="0EFF3908" w:rsidR="006F7DE6" w:rsidRPr="00876B3E" w:rsidRDefault="006F7DE6" w:rsidP="006F7DE6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Cs/>
          <w:color w:val="auto"/>
        </w:rPr>
      </w:pPr>
      <w:r w:rsidRPr="00876B3E">
        <w:rPr>
          <w:bCs/>
          <w:color w:val="auto"/>
        </w:rPr>
        <w:t>Le parti si impegnano ad effettuare incontri periodici, al fine di verificare l’andamento dei programmi di intervento e dei progetti approvati, nonché di esaminare e risolvere le eventuali questioni connesse all’attuazione degli stessi</w:t>
      </w:r>
      <w:r w:rsidR="00720C9C" w:rsidRPr="00876B3E">
        <w:rPr>
          <w:bCs/>
          <w:color w:val="auto"/>
        </w:rPr>
        <w:t>.</w:t>
      </w:r>
    </w:p>
    <w:p w14:paraId="09A320ED" w14:textId="77777777" w:rsidR="006F7DE6" w:rsidRPr="00876B3E" w:rsidRDefault="006F7DE6" w:rsidP="006F7DE6">
      <w:pPr>
        <w:jc w:val="center"/>
        <w:rPr>
          <w:rFonts w:cs="Times New Roman"/>
          <w:i/>
          <w:iCs/>
          <w:color w:val="auto"/>
          <w:u w:val="single"/>
        </w:rPr>
      </w:pPr>
    </w:p>
    <w:p w14:paraId="776661B2" w14:textId="77777777" w:rsidR="00EF0E17" w:rsidRPr="00876B3E" w:rsidRDefault="00EF0E17" w:rsidP="00D32B8F">
      <w:pPr>
        <w:rPr>
          <w:rFonts w:cs="Times New Roman"/>
          <w:color w:val="auto"/>
        </w:rPr>
      </w:pPr>
    </w:p>
    <w:p w14:paraId="2DBED856" w14:textId="77777777" w:rsidR="001D3A16" w:rsidRDefault="001D3A16" w:rsidP="00D32B8F">
      <w:pPr>
        <w:rPr>
          <w:rFonts w:cs="Times New Roman"/>
          <w:color w:val="auto"/>
        </w:rPr>
      </w:pPr>
      <w:r w:rsidRPr="00876B3E">
        <w:rPr>
          <w:rFonts w:cs="Times New Roman"/>
          <w:color w:val="auto"/>
        </w:rPr>
        <w:t>Data</w:t>
      </w:r>
      <w:r>
        <w:rPr>
          <w:rFonts w:cs="Times New Roman"/>
          <w:color w:val="auto"/>
        </w:rPr>
        <w:t xml:space="preserve">                                                                                                                                 </w:t>
      </w:r>
    </w:p>
    <w:p w14:paraId="0D7E19A9" w14:textId="77777777" w:rsidR="001D3A16" w:rsidRDefault="001D3A16" w:rsidP="00D32B8F">
      <w:pPr>
        <w:rPr>
          <w:rFonts w:cs="Times New Roman"/>
          <w:color w:val="auto"/>
        </w:rPr>
      </w:pPr>
    </w:p>
    <w:p w14:paraId="39AB27A2" w14:textId="77777777" w:rsidR="00EF0E17" w:rsidRDefault="00EF0E17" w:rsidP="00D32B8F">
      <w:pPr>
        <w:rPr>
          <w:rFonts w:cs="Times New Roman"/>
          <w:color w:val="auto"/>
        </w:rPr>
      </w:pPr>
    </w:p>
    <w:p w14:paraId="761C5760" w14:textId="77777777" w:rsidR="00EF0E17" w:rsidRDefault="00EF0E17" w:rsidP="00D32B8F">
      <w:pPr>
        <w:rPr>
          <w:rFonts w:cs="Times New Roman"/>
          <w:color w:val="auto"/>
        </w:rPr>
      </w:pPr>
    </w:p>
    <w:p w14:paraId="385102CC" w14:textId="77777777" w:rsidR="00D32B8F" w:rsidRDefault="001D3A16" w:rsidP="00D32B8F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Firma ente Titolare                                                                                           Firma ente di accoglienza</w:t>
      </w:r>
    </w:p>
    <w:p w14:paraId="16E52EF1" w14:textId="77777777" w:rsidR="00A56B07" w:rsidRDefault="00A56B07" w:rsidP="00D32B8F">
      <w:pPr>
        <w:rPr>
          <w:rFonts w:cs="Times New Roman"/>
          <w:color w:val="auto"/>
        </w:rPr>
        <w:sectPr w:rsidR="00A56B07" w:rsidSect="00A56B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720" w:right="851" w:bottom="539" w:left="851" w:header="0" w:footer="612" w:gutter="0"/>
          <w:cols w:space="720"/>
          <w:docGrid w:linePitch="360"/>
        </w:sectPr>
      </w:pPr>
    </w:p>
    <w:p w14:paraId="71469D6D" w14:textId="77777777" w:rsidR="00EF0E17" w:rsidRDefault="00EF0E17" w:rsidP="00EF0E17">
      <w:pPr>
        <w:suppressAutoHyphens/>
        <w:ind w:left="360"/>
        <w:jc w:val="both"/>
        <w:rPr>
          <w:rStyle w:val="Numeropagina"/>
          <w:color w:val="auto"/>
          <w:spacing w:val="-2"/>
          <w:highlight w:val="yellow"/>
        </w:rPr>
      </w:pPr>
    </w:p>
    <w:p w14:paraId="3D12628C" w14:textId="77777777" w:rsidR="00EF0E17" w:rsidRDefault="00EF0E17" w:rsidP="00EF0E17">
      <w:pPr>
        <w:suppressAutoHyphens/>
        <w:ind w:left="360"/>
        <w:jc w:val="both"/>
        <w:rPr>
          <w:rStyle w:val="Numeropagina"/>
          <w:color w:val="auto"/>
          <w:spacing w:val="-2"/>
          <w:highlight w:val="yellow"/>
        </w:rPr>
        <w:sectPr w:rsidR="00EF0E17" w:rsidSect="00A56B07">
          <w:type w:val="continuous"/>
          <w:pgSz w:w="11920" w:h="16840"/>
          <w:pgMar w:top="720" w:right="851" w:bottom="539" w:left="851" w:header="0" w:footer="612" w:gutter="0"/>
          <w:cols w:num="2" w:space="720"/>
          <w:docGrid w:linePitch="360"/>
        </w:sectPr>
      </w:pPr>
    </w:p>
    <w:p w14:paraId="055B69C2" w14:textId="77777777" w:rsidR="00A56B07" w:rsidRDefault="00A56B07" w:rsidP="00D32B8F">
      <w:pPr>
        <w:rPr>
          <w:rFonts w:cs="Times New Roman"/>
          <w:color w:val="auto"/>
        </w:rPr>
      </w:pPr>
    </w:p>
    <w:p w14:paraId="1EF4E33D" w14:textId="77777777" w:rsidR="00EF0E17" w:rsidRDefault="00EF0E17" w:rsidP="00D32B8F">
      <w:pPr>
        <w:rPr>
          <w:rFonts w:cs="Times New Roman"/>
          <w:color w:val="auto"/>
        </w:rPr>
        <w:sectPr w:rsidR="00EF0E17" w:rsidSect="00A56B07">
          <w:type w:val="continuous"/>
          <w:pgSz w:w="11920" w:h="16840"/>
          <w:pgMar w:top="720" w:right="851" w:bottom="539" w:left="851" w:header="0" w:footer="612" w:gutter="0"/>
          <w:cols w:num="2" w:space="720"/>
          <w:docGrid w:linePitch="360"/>
        </w:sectPr>
      </w:pPr>
    </w:p>
    <w:p w14:paraId="33BE51A2" w14:textId="77777777" w:rsidR="00A56B07" w:rsidRDefault="00A56B07" w:rsidP="00D32B8F">
      <w:pPr>
        <w:rPr>
          <w:rFonts w:cs="Times New Roman"/>
          <w:color w:val="auto"/>
        </w:rPr>
      </w:pPr>
    </w:p>
    <w:p w14:paraId="274E8FB7" w14:textId="77777777" w:rsidR="00A56B07" w:rsidRDefault="00A56B07" w:rsidP="00D32B8F">
      <w:pPr>
        <w:rPr>
          <w:rFonts w:cs="Times New Roman"/>
          <w:color w:val="auto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D72A6" w14:paraId="6757BD88" w14:textId="77777777" w:rsidTr="00EF0E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BEC2D7C" w14:textId="77777777" w:rsidR="00DD72A6" w:rsidRDefault="00DD72A6" w:rsidP="00D32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99A4E4" w14:textId="77777777" w:rsidR="00EF0E17" w:rsidRDefault="00EF0E17" w:rsidP="00D32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</w:tr>
      <w:tr w:rsidR="00EF0E17" w14:paraId="680A5C97" w14:textId="77777777" w:rsidTr="00EF0E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0EEA3E" w14:textId="77777777" w:rsidR="00EF0E17" w:rsidRDefault="00EF0E17" w:rsidP="00EF0E17">
            <w:pPr>
              <w:rPr>
                <w:rFonts w:cs="Times New Roman"/>
                <w:b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3D0C36" w14:textId="77777777" w:rsidR="00EF0E17" w:rsidRPr="00EF0E17" w:rsidRDefault="00EF0E17" w:rsidP="00EF0E17">
            <w:pPr>
              <w:ind w:left="318"/>
              <w:rPr>
                <w:rFonts w:cs="Times New Roman"/>
                <w:b/>
                <w:color w:val="auto"/>
              </w:rPr>
            </w:pPr>
          </w:p>
        </w:tc>
      </w:tr>
    </w:tbl>
    <w:p w14:paraId="708EF90D" w14:textId="77777777" w:rsidR="00EF0E17" w:rsidRDefault="00EF0E17" w:rsidP="00D32B8F">
      <w:pPr>
        <w:rPr>
          <w:rFonts w:cs="Times New Roman"/>
          <w:color w:val="auto"/>
        </w:rPr>
        <w:sectPr w:rsidR="00EF0E17" w:rsidSect="00EF0E17">
          <w:type w:val="continuous"/>
          <w:pgSz w:w="11920" w:h="16840"/>
          <w:pgMar w:top="720" w:right="851" w:bottom="539" w:left="851" w:header="0" w:footer="612" w:gutter="0"/>
          <w:cols w:space="720"/>
          <w:docGrid w:linePitch="360"/>
        </w:sectPr>
      </w:pPr>
    </w:p>
    <w:p w14:paraId="37F54CA7" w14:textId="77777777" w:rsidR="00DD72A6" w:rsidRDefault="00DD72A6" w:rsidP="00D32B8F">
      <w:pPr>
        <w:rPr>
          <w:rFonts w:cs="Times New Roman"/>
          <w:color w:val="auto"/>
        </w:rPr>
      </w:pPr>
    </w:p>
    <w:p w14:paraId="588A6FEB" w14:textId="77777777" w:rsidR="00DD72A6" w:rsidRDefault="00DD72A6" w:rsidP="00D32B8F">
      <w:pPr>
        <w:rPr>
          <w:rFonts w:cs="Times New Roman"/>
          <w:color w:val="auto"/>
        </w:rPr>
      </w:pPr>
    </w:p>
    <w:sectPr w:rsidR="00DD72A6" w:rsidSect="00A56B07">
      <w:type w:val="continuous"/>
      <w:pgSz w:w="11920" w:h="16840"/>
      <w:pgMar w:top="720" w:right="851" w:bottom="539" w:left="851" w:header="0" w:footer="61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4920" w14:textId="77777777" w:rsidR="00920641" w:rsidRDefault="00920641" w:rsidP="00531DB1">
      <w:r>
        <w:separator/>
      </w:r>
    </w:p>
  </w:endnote>
  <w:endnote w:type="continuationSeparator" w:id="0">
    <w:p w14:paraId="3EC4ADC3" w14:textId="77777777" w:rsidR="00920641" w:rsidRDefault="00920641" w:rsidP="005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4FF7" w14:textId="77777777" w:rsidR="00531DB1" w:rsidRDefault="00531DB1" w:rsidP="00531D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F527" w14:textId="77777777" w:rsidR="00531DB1" w:rsidRDefault="00531DB1" w:rsidP="00531D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16A9" w14:textId="77777777" w:rsidR="00531DB1" w:rsidRDefault="00531DB1" w:rsidP="00531D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C602" w14:textId="77777777" w:rsidR="00920641" w:rsidRDefault="00920641" w:rsidP="00531DB1">
      <w:r>
        <w:separator/>
      </w:r>
    </w:p>
  </w:footnote>
  <w:footnote w:type="continuationSeparator" w:id="0">
    <w:p w14:paraId="6DBD2434" w14:textId="77777777" w:rsidR="00920641" w:rsidRDefault="00920641" w:rsidP="0053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FF6C" w14:textId="77777777" w:rsidR="00531DB1" w:rsidRDefault="00531DB1" w:rsidP="00531D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8E56" w14:textId="4130AD5D" w:rsidR="00531DB1" w:rsidRDefault="00531DB1" w:rsidP="00531DB1">
    <w:pPr>
      <w:pStyle w:val="Intestazione"/>
      <w:tabs>
        <w:tab w:val="clear" w:pos="4819"/>
        <w:tab w:val="clear" w:pos="9638"/>
        <w:tab w:val="left" w:pos="9240"/>
      </w:tabs>
    </w:pPr>
    <w:r>
      <w:t xml:space="preserve">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EF5F" w14:textId="77777777" w:rsidR="00531DB1" w:rsidRDefault="00531DB1" w:rsidP="00531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C3B"/>
    <w:multiLevelType w:val="hybridMultilevel"/>
    <w:tmpl w:val="1FAA3ABA"/>
    <w:lvl w:ilvl="0" w:tplc="7D2807CC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6621"/>
    <w:multiLevelType w:val="hybridMultilevel"/>
    <w:tmpl w:val="E66406AC"/>
    <w:numStyleLink w:val="Stileimportato11"/>
  </w:abstractNum>
  <w:abstractNum w:abstractNumId="2" w15:restartNumberingAfterBreak="0">
    <w:nsid w:val="15B621CE"/>
    <w:multiLevelType w:val="hybridMultilevel"/>
    <w:tmpl w:val="3CA608F4"/>
    <w:styleLink w:val="Stileimportato15"/>
    <w:lvl w:ilvl="0" w:tplc="BFC46528">
      <w:start w:val="1"/>
      <w:numFmt w:val="bullet"/>
      <w:lvlText w:val="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AA85D4">
      <w:start w:val="1"/>
      <w:numFmt w:val="bullet"/>
      <w:lvlText w:val="1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16CFF0">
      <w:start w:val="1"/>
      <w:numFmt w:val="bullet"/>
      <w:lvlText w:val="1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6E38A6">
      <w:start w:val="1"/>
      <w:numFmt w:val="bullet"/>
      <w:lvlText w:val="1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829B1C">
      <w:start w:val="1"/>
      <w:numFmt w:val="bullet"/>
      <w:lvlText w:val="1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268D22">
      <w:start w:val="1"/>
      <w:numFmt w:val="bullet"/>
      <w:lvlText w:val="1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500F38">
      <w:start w:val="1"/>
      <w:numFmt w:val="bullet"/>
      <w:lvlText w:val="1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A8C50">
      <w:start w:val="1"/>
      <w:numFmt w:val="bullet"/>
      <w:lvlText w:val="1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0AC6CE">
      <w:start w:val="1"/>
      <w:numFmt w:val="bullet"/>
      <w:lvlText w:val="1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394BEF"/>
    <w:multiLevelType w:val="hybridMultilevel"/>
    <w:tmpl w:val="F8D0D42C"/>
    <w:numStyleLink w:val="Stileimportato14"/>
  </w:abstractNum>
  <w:abstractNum w:abstractNumId="4" w15:restartNumberingAfterBreak="0">
    <w:nsid w:val="193007D7"/>
    <w:multiLevelType w:val="hybridMultilevel"/>
    <w:tmpl w:val="F8D0D42C"/>
    <w:styleLink w:val="Stileimportato14"/>
    <w:lvl w:ilvl="0" w:tplc="12D61E9E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AEAFEA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E5C4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867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24898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5AD26C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9432F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4EF4AE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CE0106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405083"/>
    <w:multiLevelType w:val="hybridMultilevel"/>
    <w:tmpl w:val="EE444AD2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216D8F"/>
    <w:multiLevelType w:val="hybridMultilevel"/>
    <w:tmpl w:val="3CA608F4"/>
    <w:numStyleLink w:val="Stileimportato15"/>
  </w:abstractNum>
  <w:abstractNum w:abstractNumId="8" w15:restartNumberingAfterBreak="0">
    <w:nsid w:val="4D160270"/>
    <w:multiLevelType w:val="hybridMultilevel"/>
    <w:tmpl w:val="783ADD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25F04"/>
    <w:multiLevelType w:val="hybridMultilevel"/>
    <w:tmpl w:val="1B7EF932"/>
    <w:numStyleLink w:val="Stileimportato13"/>
  </w:abstractNum>
  <w:abstractNum w:abstractNumId="10" w15:restartNumberingAfterBreak="0">
    <w:nsid w:val="5E2869E4"/>
    <w:multiLevelType w:val="hybridMultilevel"/>
    <w:tmpl w:val="BB2E5120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F452F"/>
    <w:multiLevelType w:val="hybridMultilevel"/>
    <w:tmpl w:val="B66A6F1A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7E2B"/>
    <w:multiLevelType w:val="hybridMultilevel"/>
    <w:tmpl w:val="46E2A3EC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FB5523"/>
    <w:multiLevelType w:val="hybridMultilevel"/>
    <w:tmpl w:val="F91C2998"/>
    <w:numStyleLink w:val="Stileimportato12"/>
  </w:abstractNum>
  <w:abstractNum w:abstractNumId="15" w15:restartNumberingAfterBreak="0">
    <w:nsid w:val="78AC33FC"/>
    <w:multiLevelType w:val="hybridMultilevel"/>
    <w:tmpl w:val="1B7EF932"/>
    <w:styleLink w:val="Stileimportato13"/>
    <w:lvl w:ilvl="0" w:tplc="9642FD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27F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649F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1C80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F815C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C6B13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2AF8B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10DD2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3ABAD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A334211"/>
    <w:multiLevelType w:val="hybridMultilevel"/>
    <w:tmpl w:val="D23E1582"/>
    <w:lvl w:ilvl="0" w:tplc="5CB4DEF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lvl w:ilvl="0" w:tplc="AF001FD4">
        <w:start w:val="1"/>
        <w:numFmt w:val="decimal"/>
        <w:lvlText w:val="%1."/>
        <w:lvlJc w:val="left"/>
        <w:pPr>
          <w:tabs>
            <w:tab w:val="left" w:pos="720"/>
          </w:tabs>
          <w:ind w:left="7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1803EB8">
        <w:start w:val="1"/>
        <w:numFmt w:val="decimal"/>
        <w:lvlText w:val="%2."/>
        <w:lvlJc w:val="left"/>
        <w:pPr>
          <w:tabs>
            <w:tab w:val="left" w:pos="720"/>
          </w:tabs>
          <w:ind w:left="14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5F29262">
        <w:start w:val="1"/>
        <w:numFmt w:val="decimal"/>
        <w:lvlText w:val="%3."/>
        <w:lvlJc w:val="left"/>
        <w:pPr>
          <w:tabs>
            <w:tab w:val="left" w:pos="720"/>
          </w:tabs>
          <w:ind w:left="21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924986C">
        <w:start w:val="1"/>
        <w:numFmt w:val="decimal"/>
        <w:lvlText w:val="%4."/>
        <w:lvlJc w:val="left"/>
        <w:pPr>
          <w:tabs>
            <w:tab w:val="left" w:pos="720"/>
          </w:tabs>
          <w:ind w:left="28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756BD3E">
        <w:start w:val="1"/>
        <w:numFmt w:val="decimal"/>
        <w:lvlText w:val="%5."/>
        <w:lvlJc w:val="left"/>
        <w:pPr>
          <w:tabs>
            <w:tab w:val="left" w:pos="720"/>
          </w:tabs>
          <w:ind w:left="35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962EAE0">
        <w:start w:val="1"/>
        <w:numFmt w:val="decimal"/>
        <w:lvlText w:val="%6."/>
        <w:lvlJc w:val="left"/>
        <w:pPr>
          <w:tabs>
            <w:tab w:val="left" w:pos="720"/>
          </w:tabs>
          <w:ind w:left="43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AD2A4E0">
        <w:start w:val="1"/>
        <w:numFmt w:val="decimal"/>
        <w:lvlText w:val="%7."/>
        <w:lvlJc w:val="left"/>
        <w:pPr>
          <w:tabs>
            <w:tab w:val="left" w:pos="720"/>
          </w:tabs>
          <w:ind w:left="50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DC66090">
        <w:start w:val="1"/>
        <w:numFmt w:val="decimal"/>
        <w:lvlText w:val="%8."/>
        <w:lvlJc w:val="left"/>
        <w:pPr>
          <w:tabs>
            <w:tab w:val="left" w:pos="720"/>
          </w:tabs>
          <w:ind w:left="57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7B04034">
        <w:start w:val="1"/>
        <w:numFmt w:val="decimal"/>
        <w:lvlText w:val="%9."/>
        <w:lvlJc w:val="left"/>
        <w:pPr>
          <w:tabs>
            <w:tab w:val="left" w:pos="720"/>
          </w:tabs>
          <w:ind w:left="64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8F"/>
    <w:rsid w:val="00031C71"/>
    <w:rsid w:val="000479B9"/>
    <w:rsid w:val="00055DA9"/>
    <w:rsid w:val="00066107"/>
    <w:rsid w:val="000D5497"/>
    <w:rsid w:val="000E23ED"/>
    <w:rsid w:val="000E7368"/>
    <w:rsid w:val="000F4E5C"/>
    <w:rsid w:val="00134C8F"/>
    <w:rsid w:val="00150835"/>
    <w:rsid w:val="001776EB"/>
    <w:rsid w:val="00186495"/>
    <w:rsid w:val="001D3A16"/>
    <w:rsid w:val="001D5211"/>
    <w:rsid w:val="00230B4E"/>
    <w:rsid w:val="002467C1"/>
    <w:rsid w:val="002724DD"/>
    <w:rsid w:val="002807B5"/>
    <w:rsid w:val="0028159D"/>
    <w:rsid w:val="002B45B2"/>
    <w:rsid w:val="00341A50"/>
    <w:rsid w:val="003448E8"/>
    <w:rsid w:val="003469B2"/>
    <w:rsid w:val="003A683A"/>
    <w:rsid w:val="003B7996"/>
    <w:rsid w:val="003D20CF"/>
    <w:rsid w:val="003E302D"/>
    <w:rsid w:val="004035DC"/>
    <w:rsid w:val="00421601"/>
    <w:rsid w:val="0043040C"/>
    <w:rsid w:val="004366EA"/>
    <w:rsid w:val="004446D2"/>
    <w:rsid w:val="00462387"/>
    <w:rsid w:val="004C3BA5"/>
    <w:rsid w:val="004E0D4F"/>
    <w:rsid w:val="004E46A8"/>
    <w:rsid w:val="005121D9"/>
    <w:rsid w:val="00531DB1"/>
    <w:rsid w:val="00537BC8"/>
    <w:rsid w:val="005400E9"/>
    <w:rsid w:val="00557F97"/>
    <w:rsid w:val="00570E07"/>
    <w:rsid w:val="005A31AA"/>
    <w:rsid w:val="005F4CBD"/>
    <w:rsid w:val="005F6BAD"/>
    <w:rsid w:val="006C5BD6"/>
    <w:rsid w:val="006D2C08"/>
    <w:rsid w:val="006F7DE6"/>
    <w:rsid w:val="00720C9C"/>
    <w:rsid w:val="007411BB"/>
    <w:rsid w:val="00742492"/>
    <w:rsid w:val="007505F6"/>
    <w:rsid w:val="007605CE"/>
    <w:rsid w:val="00776C03"/>
    <w:rsid w:val="007F2F31"/>
    <w:rsid w:val="00801EF8"/>
    <w:rsid w:val="00867FCD"/>
    <w:rsid w:val="00876B3E"/>
    <w:rsid w:val="00886E50"/>
    <w:rsid w:val="008A729A"/>
    <w:rsid w:val="008B0C16"/>
    <w:rsid w:val="008C4D7D"/>
    <w:rsid w:val="008D16CB"/>
    <w:rsid w:val="00920641"/>
    <w:rsid w:val="00944D5C"/>
    <w:rsid w:val="009742CF"/>
    <w:rsid w:val="009871B9"/>
    <w:rsid w:val="009A67B5"/>
    <w:rsid w:val="00A12CEE"/>
    <w:rsid w:val="00A2221C"/>
    <w:rsid w:val="00A56B07"/>
    <w:rsid w:val="00A97A2E"/>
    <w:rsid w:val="00AC3DFE"/>
    <w:rsid w:val="00AC5E8A"/>
    <w:rsid w:val="00AE2CF1"/>
    <w:rsid w:val="00AF4FD4"/>
    <w:rsid w:val="00B301E4"/>
    <w:rsid w:val="00BA21AF"/>
    <w:rsid w:val="00BA3147"/>
    <w:rsid w:val="00BA5BD7"/>
    <w:rsid w:val="00BB0A99"/>
    <w:rsid w:val="00BB0B9C"/>
    <w:rsid w:val="00BB7B2B"/>
    <w:rsid w:val="00BC5C2E"/>
    <w:rsid w:val="00BD2030"/>
    <w:rsid w:val="00C23FF8"/>
    <w:rsid w:val="00C56338"/>
    <w:rsid w:val="00C805FC"/>
    <w:rsid w:val="00C814A9"/>
    <w:rsid w:val="00CB152D"/>
    <w:rsid w:val="00CB5A2D"/>
    <w:rsid w:val="00CC46E5"/>
    <w:rsid w:val="00CD25D6"/>
    <w:rsid w:val="00D32B8F"/>
    <w:rsid w:val="00D355AA"/>
    <w:rsid w:val="00DD72A6"/>
    <w:rsid w:val="00E113A9"/>
    <w:rsid w:val="00E15CCD"/>
    <w:rsid w:val="00E24629"/>
    <w:rsid w:val="00E41F3D"/>
    <w:rsid w:val="00EB695D"/>
    <w:rsid w:val="00EF0E17"/>
    <w:rsid w:val="00F44D18"/>
    <w:rsid w:val="00F55F91"/>
    <w:rsid w:val="00FB3083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4CB50"/>
  <w15:docId w15:val="{DFFA4E16-8D46-4450-B386-3EC4FE8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2">
    <w:name w:val="heading 2"/>
    <w:next w:val="Normale"/>
    <w:link w:val="Titolo2Carattere"/>
    <w:rsid w:val="00D32B8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D32B8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2B8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32B8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D32B8F"/>
    <w:rPr>
      <w:lang w:val="it-IT"/>
    </w:rPr>
  </w:style>
  <w:style w:type="paragraph" w:styleId="Rientrocorpodeltesto">
    <w:name w:val="Body Text Indent"/>
    <w:link w:val="Rientrocorpodeltesto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32B8F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Corpotesto">
    <w:name w:val="Body Text"/>
    <w:link w:val="Corpotesto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32B8F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32B8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1">
    <w:name w:val="Stile importato 11"/>
    <w:rsid w:val="00D32B8F"/>
    <w:pPr>
      <w:numPr>
        <w:numId w:val="1"/>
      </w:numPr>
    </w:pPr>
  </w:style>
  <w:style w:type="numbering" w:customStyle="1" w:styleId="Stileimportato12">
    <w:name w:val="Stile importato 12"/>
    <w:rsid w:val="00D32B8F"/>
    <w:pPr>
      <w:numPr>
        <w:numId w:val="2"/>
      </w:numPr>
    </w:pPr>
  </w:style>
  <w:style w:type="numbering" w:customStyle="1" w:styleId="Stileimportato13">
    <w:name w:val="Stile importato 13"/>
    <w:rsid w:val="00D32B8F"/>
    <w:pPr>
      <w:numPr>
        <w:numId w:val="3"/>
      </w:numPr>
    </w:pPr>
  </w:style>
  <w:style w:type="numbering" w:customStyle="1" w:styleId="Stileimportato14">
    <w:name w:val="Stile importato 14"/>
    <w:rsid w:val="00D32B8F"/>
    <w:pPr>
      <w:numPr>
        <w:numId w:val="4"/>
      </w:numPr>
    </w:pPr>
  </w:style>
  <w:style w:type="numbering" w:customStyle="1" w:styleId="Stileimportato15">
    <w:name w:val="Stile importato 15"/>
    <w:rsid w:val="00D32B8F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F44D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7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ileimportato151">
    <w:name w:val="Stile importato 151"/>
    <w:rsid w:val="006F7DE6"/>
  </w:style>
  <w:style w:type="paragraph" w:styleId="Intestazione">
    <w:name w:val="header"/>
    <w:basedOn w:val="Normale"/>
    <w:link w:val="IntestazioneCarattere"/>
    <w:uiPriority w:val="99"/>
    <w:unhideWhenUsed/>
    <w:rsid w:val="00531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DB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1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DB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1D41-1230-4649-98F9-02E1A07B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lzafarana</dc:creator>
  <cp:lastModifiedBy>Antonella Della Pia</cp:lastModifiedBy>
  <cp:revision>2</cp:revision>
  <cp:lastPrinted>2021-06-21T16:20:00Z</cp:lastPrinted>
  <dcterms:created xsi:type="dcterms:W3CDTF">2021-10-12T09:11:00Z</dcterms:created>
  <dcterms:modified xsi:type="dcterms:W3CDTF">2021-10-12T09:11:00Z</dcterms:modified>
</cp:coreProperties>
</file>